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Warszawa, 19 maja 2013 r.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1A5AB3">
        <w:rPr>
          <w:rFonts w:ascii="Times New Roman" w:hAnsi="Times New Roman" w:cs="Times New Roman"/>
          <w:b/>
          <w:color w:val="000000"/>
        </w:rPr>
        <w:t>OGŁOSZENIE O ZWOŁANIU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1A5AB3">
        <w:rPr>
          <w:rFonts w:ascii="Times New Roman" w:hAnsi="Times New Roman" w:cs="Times New Roman"/>
          <w:b/>
          <w:color w:val="000000"/>
        </w:rPr>
        <w:t>ZWYCZAJNEGO WALNEGO ZGROMADZENIA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1A5AB3">
        <w:rPr>
          <w:rFonts w:ascii="Times New Roman" w:hAnsi="Times New Roman" w:cs="Times New Roman"/>
          <w:b/>
          <w:color w:val="000000"/>
        </w:rPr>
        <w:t>GO Towarzystwa Funduszy Inwestycyjnych SA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1A5AB3">
        <w:rPr>
          <w:rFonts w:ascii="Times New Roman" w:hAnsi="Times New Roman" w:cs="Times New Roman"/>
          <w:b/>
          <w:color w:val="000000"/>
          <w:u w:val="single"/>
        </w:rPr>
        <w:t>DATA, GODZINA I MIEJSCE ZGROMADZENIA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 xml:space="preserve">Zarząd spółki GO Towarzystwo Funduszy Inwestycyjnych S.A. </w:t>
      </w:r>
      <w:proofErr w:type="gramStart"/>
      <w:r w:rsidRPr="001A5AB3">
        <w:rPr>
          <w:rFonts w:ascii="Times New Roman" w:hAnsi="Times New Roman" w:cs="Times New Roman"/>
          <w:color w:val="000000"/>
        </w:rPr>
        <w:t>z</w:t>
      </w:r>
      <w:proofErr w:type="gramEnd"/>
      <w:r w:rsidRPr="001A5AB3">
        <w:rPr>
          <w:rFonts w:ascii="Times New Roman" w:hAnsi="Times New Roman" w:cs="Times New Roman"/>
          <w:color w:val="000000"/>
        </w:rPr>
        <w:t xml:space="preserve"> siedzibą w Warszawie, ul. Stawki 2 (00-193 Warszawa), zarejestrowanej w rejestrze przedsiębiorców KRS prowadzonym przez Sąd Rejonowy dla m. st. Warszawy, XIII Wydział Gospodarczy KRS pod numerem 292229 (dalej „Spółka”), na podstawie art. 399 § 1 w zw. z art. 395 § 1 i art. 402</w:t>
      </w:r>
      <w:r w:rsidRPr="007F2728">
        <w:rPr>
          <w:rFonts w:ascii="Times New Roman" w:hAnsi="Times New Roman" w:cs="Times New Roman"/>
          <w:color w:val="000000"/>
          <w:vertAlign w:val="superscript"/>
        </w:rPr>
        <w:t>1</w:t>
      </w:r>
      <w:r w:rsidRPr="001A5AB3">
        <w:rPr>
          <w:rFonts w:ascii="Times New Roman" w:hAnsi="Times New Roman" w:cs="Times New Roman"/>
          <w:color w:val="000000"/>
        </w:rPr>
        <w:t xml:space="preserve"> § 1 Kodeksu spółek handlowych zwołuje niniejszym Zwyczajne Walne Zgromadzenie Spółki, które odbędzie się: 14 czerwca 2013 roku, o godz. 11.00 w Warszawie, w siedzibie Spółki przy ul. Stawki 2.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1A5AB3">
        <w:rPr>
          <w:rFonts w:ascii="Times New Roman" w:hAnsi="Times New Roman" w:cs="Times New Roman"/>
          <w:b/>
          <w:color w:val="000000"/>
          <w:u w:val="single"/>
        </w:rPr>
        <w:t>SZCZEGÓŁOWY PORZADEK OBRAD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Porządek obrad zgromadzenia obejmuje: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1. Otwarcie Walnego Zgromadzenia,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2. Wybór Przewodniczącego Walnego Zgromadzenia,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3. Sporządzenie listy obecności,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4. Stwierdzenie prawidłowości zwołania Walnego Zgromadzenia i jego zdolności do podejmowania uchwał,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5. Przyj</w:t>
      </w:r>
      <w:r w:rsidR="009D254C">
        <w:rPr>
          <w:rFonts w:ascii="Times New Roman" w:hAnsi="Times New Roman" w:cs="Times New Roman"/>
          <w:color w:val="000000"/>
        </w:rPr>
        <w:t>ę</w:t>
      </w:r>
      <w:r w:rsidRPr="001A5AB3">
        <w:rPr>
          <w:rFonts w:ascii="Times New Roman" w:hAnsi="Times New Roman" w:cs="Times New Roman"/>
          <w:color w:val="000000"/>
        </w:rPr>
        <w:t>cie porządku obrad,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6. Odstąpienie od wyboru Komisji Skrutacyjnej i powierzenie liczenia głosów Przewodniczącemu,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7. Przedstawienie i rozpatrzenie:</w:t>
      </w:r>
    </w:p>
    <w:p w:rsidR="00761505" w:rsidRPr="001A5AB3" w:rsidRDefault="00761505" w:rsidP="009D25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1) sprawozdania zarządu z działalności Spółki w roku obrotowym 2012;</w:t>
      </w:r>
    </w:p>
    <w:p w:rsidR="00761505" w:rsidRPr="001A5AB3" w:rsidRDefault="00761505" w:rsidP="009D25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2) sprawozdania finansowego Spółki za rok obrotowy 2012;</w:t>
      </w:r>
    </w:p>
    <w:p w:rsidR="00761505" w:rsidRPr="001A5AB3" w:rsidRDefault="00761505" w:rsidP="009D25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3) wniosku zarządu w przedmiocie przeznaczenia zysku Spółki za rok obrotowy 2012;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7. Przedstawienie i rozpatrzenie sprawozdania Rady Nadzorczej Spółki za rok obrotowy 2012.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8. Podjecie uchwał w przedmiocie:</w:t>
      </w:r>
    </w:p>
    <w:p w:rsidR="00761505" w:rsidRPr="001A5AB3" w:rsidRDefault="00761505" w:rsidP="009D25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1) zatwierdzenia sprawozdania zarządu z działalności Spółki w roku obrotowym 2012;</w:t>
      </w:r>
    </w:p>
    <w:p w:rsidR="00761505" w:rsidRPr="001A5AB3" w:rsidRDefault="00761505" w:rsidP="009D25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2) zatwierdzenia sprawozdania finansowego Spółki za rok obrotowy 2012;</w:t>
      </w:r>
    </w:p>
    <w:p w:rsidR="00761505" w:rsidRPr="001A5AB3" w:rsidRDefault="00761505" w:rsidP="009D25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3) przyjęcia sprawozdania Rady Nadzorczej za rok 2012;</w:t>
      </w:r>
    </w:p>
    <w:p w:rsidR="00761505" w:rsidRPr="001A5AB3" w:rsidRDefault="00761505" w:rsidP="009D25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4) przeznaczenia zysku Spółki wykazanego za rok obrotowy 2012;</w:t>
      </w:r>
    </w:p>
    <w:p w:rsidR="00761505" w:rsidRPr="001A5AB3" w:rsidRDefault="00761505" w:rsidP="009D25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5) udzielenia członkom zarządu Spółki absolutorium z wykonania przez nich</w:t>
      </w:r>
      <w:r w:rsidR="009D254C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obowiązków w roku obrotowym 2012;</w:t>
      </w:r>
    </w:p>
    <w:p w:rsidR="00761505" w:rsidRPr="001A5AB3" w:rsidRDefault="00761505" w:rsidP="009D25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6) udzielenia członkom rady nadzorczej Spółki absolutorium z wykonania przez nich</w:t>
      </w:r>
      <w:r w:rsidR="009D254C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obowiązków w roku obrotowym 2012;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9. Zamkniecie obrad Walnego Zgromadzenia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1A5AB3">
        <w:rPr>
          <w:rFonts w:ascii="Times New Roman" w:hAnsi="Times New Roman" w:cs="Times New Roman"/>
          <w:b/>
          <w:color w:val="000000"/>
          <w:u w:val="single"/>
        </w:rPr>
        <w:t>UPRAWNIENI DO UCZESTNICTWA W WALNYM ZGROMADZENIU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Zgodnie z art. 406</w:t>
      </w:r>
      <w:r w:rsidRPr="009D254C">
        <w:rPr>
          <w:rFonts w:ascii="Times New Roman" w:hAnsi="Times New Roman" w:cs="Times New Roman"/>
          <w:color w:val="000000"/>
          <w:sz w:val="14"/>
          <w:szCs w:val="14"/>
          <w:vertAlign w:val="superscript"/>
        </w:rPr>
        <w:t>1</w:t>
      </w:r>
      <w:r w:rsidRPr="001A5AB3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- 406</w:t>
      </w:r>
      <w:r w:rsidRPr="009D254C">
        <w:rPr>
          <w:rFonts w:ascii="Times New Roman" w:hAnsi="Times New Roman" w:cs="Times New Roman"/>
          <w:color w:val="000000"/>
          <w:sz w:val="14"/>
          <w:szCs w:val="14"/>
          <w:vertAlign w:val="superscript"/>
        </w:rPr>
        <w:t>3</w:t>
      </w:r>
      <w:r w:rsidRPr="001A5AB3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kodeksu spółek handlowych prawo uczestnictwa w Walnym Zgromadzeniu mają osoby będące akcjonariuszami Spółki na szesnaście dni przed data Walnego Zgromadzenia, tj. w dniu 29 maja 2013 roku („Dzień Rejestracji”), a ponadto w przypadku uprawnionych ze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zdematerializowanych akcji Spółki na okaziciela, jeżeli osoby te zwrócą się - nie wcześniej niż w dniu</w:t>
      </w:r>
      <w:r w:rsidR="00577BB9" w:rsidRPr="001A5AB3">
        <w:rPr>
          <w:rFonts w:ascii="Times New Roman" w:hAnsi="Times New Roman" w:cs="Times New Roman"/>
          <w:color w:val="000000"/>
        </w:rPr>
        <w:t xml:space="preserve"> 20 maja 2013</w:t>
      </w:r>
      <w:r w:rsidRPr="001A5AB3">
        <w:rPr>
          <w:rFonts w:ascii="Times New Roman" w:hAnsi="Times New Roman" w:cs="Times New Roman"/>
          <w:color w:val="000000"/>
        </w:rPr>
        <w:t xml:space="preserve"> r. i nie później niż w dniu </w:t>
      </w:r>
      <w:r w:rsidR="00577BB9" w:rsidRPr="001A5AB3">
        <w:rPr>
          <w:rFonts w:ascii="Times New Roman" w:hAnsi="Times New Roman" w:cs="Times New Roman"/>
          <w:color w:val="000000"/>
        </w:rPr>
        <w:t>30 maja</w:t>
      </w:r>
      <w:r w:rsidRPr="001A5AB3">
        <w:rPr>
          <w:rFonts w:ascii="Times New Roman" w:hAnsi="Times New Roman" w:cs="Times New Roman"/>
          <w:color w:val="000000"/>
        </w:rPr>
        <w:t xml:space="preserve"> 201</w:t>
      </w:r>
      <w:r w:rsidR="00577BB9" w:rsidRPr="001A5AB3">
        <w:rPr>
          <w:rFonts w:ascii="Times New Roman" w:hAnsi="Times New Roman" w:cs="Times New Roman"/>
          <w:color w:val="000000"/>
        </w:rPr>
        <w:t>3</w:t>
      </w:r>
      <w:r w:rsidRPr="001A5AB3">
        <w:rPr>
          <w:rFonts w:ascii="Times New Roman" w:hAnsi="Times New Roman" w:cs="Times New Roman"/>
          <w:color w:val="000000"/>
        </w:rPr>
        <w:t>r. - do podmiotu prowadzącego ich rachunki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papierów wartościowych o wystawienie imiennego zaświadczenia o prawie uczestnictwa w Walnym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Zgromadzeniu, o którym mowa w art. 406</w:t>
      </w:r>
      <w:r w:rsidRPr="009D254C">
        <w:rPr>
          <w:rFonts w:ascii="Times New Roman" w:hAnsi="Times New Roman" w:cs="Times New Roman"/>
          <w:color w:val="000000"/>
          <w:sz w:val="14"/>
          <w:szCs w:val="14"/>
          <w:vertAlign w:val="superscript"/>
        </w:rPr>
        <w:t>3</w:t>
      </w:r>
      <w:r w:rsidRPr="001A5AB3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 xml:space="preserve">§ 2 </w:t>
      </w:r>
      <w:proofErr w:type="spellStart"/>
      <w:r w:rsidRPr="001A5AB3">
        <w:rPr>
          <w:rFonts w:ascii="Times New Roman" w:hAnsi="Times New Roman" w:cs="Times New Roman"/>
          <w:color w:val="000000"/>
        </w:rPr>
        <w:t>ksh</w:t>
      </w:r>
      <w:proofErr w:type="spellEnd"/>
      <w:r w:rsidRPr="001A5AB3">
        <w:rPr>
          <w:rFonts w:ascii="Times New Roman" w:hAnsi="Times New Roman" w:cs="Times New Roman"/>
          <w:color w:val="000000"/>
        </w:rPr>
        <w:t>.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Lista akcjonariuszy uprawnionych do uczestnictwa w Walnym Zgromadzeniu będzie wyłożona w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biurze Zarządu Spółki w Warszawie przy ulicy Stawki 2 przez 3 dni powszednie przed odbyciem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Walnego Zgromadzenia.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Akcjonariusz Spółki może żądać przesłania mu listy akcjonariuszy uprawnionych do udziału w Walnym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Zgromadzeniu, podając adres poczty elektronicznej, na który lista powinna być wysłana.</w:t>
      </w:r>
    </w:p>
    <w:p w:rsidR="00577BB9" w:rsidRPr="001A5AB3" w:rsidRDefault="00577BB9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1A5AB3">
        <w:rPr>
          <w:rFonts w:ascii="Times New Roman" w:hAnsi="Times New Roman" w:cs="Times New Roman"/>
          <w:b/>
          <w:color w:val="000000"/>
          <w:u w:val="single"/>
        </w:rPr>
        <w:t>DOKUMENTY ORAZ INFORMACJE DOTYCZACE WALNEGO ZGROMADZENIA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Stosownie do art. 402</w:t>
      </w:r>
      <w:r w:rsidRPr="009D254C">
        <w:rPr>
          <w:rFonts w:ascii="Times New Roman" w:hAnsi="Times New Roman" w:cs="Times New Roman"/>
          <w:color w:val="000000"/>
          <w:sz w:val="14"/>
          <w:szCs w:val="14"/>
          <w:vertAlign w:val="superscript"/>
        </w:rPr>
        <w:t>2</w:t>
      </w:r>
      <w:r w:rsidRPr="001A5AB3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pkt. 5 i 6 Kodeksu spółek handlowych Zarząd Spółki informuje, że osoby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uprawnione do uczestnictwa w Zwyczajnym Walnym Zgromadzeniu mogą od dnia zwołania Walnego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lastRenderedPageBreak/>
        <w:t>Zgromadzenia zapoznać sie z pełnym tekstem dokumentacji, która ma być przedstawiona Walnemu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Zgromadzeniu, w tym w szczególności z dokumentami, o których mowa w art. 402</w:t>
      </w:r>
      <w:r w:rsidRPr="009D254C">
        <w:rPr>
          <w:rFonts w:ascii="Times New Roman" w:hAnsi="Times New Roman" w:cs="Times New Roman"/>
          <w:color w:val="000000"/>
          <w:sz w:val="14"/>
          <w:szCs w:val="14"/>
          <w:vertAlign w:val="superscript"/>
        </w:rPr>
        <w:t xml:space="preserve">3 </w:t>
      </w:r>
      <w:r w:rsidRPr="001A5AB3">
        <w:rPr>
          <w:rFonts w:ascii="Times New Roman" w:hAnsi="Times New Roman" w:cs="Times New Roman"/>
          <w:color w:val="000000"/>
        </w:rPr>
        <w:t>Kodeksu spółek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handlowych: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1) w biurze Zarządu Spółki w Warszawie przy Stawki 2,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  <w:r w:rsidRPr="001A5AB3">
        <w:rPr>
          <w:rFonts w:ascii="Times New Roman" w:hAnsi="Times New Roman" w:cs="Times New Roman"/>
          <w:color w:val="000000"/>
        </w:rPr>
        <w:t xml:space="preserve">2) na stronie internetowej Spółki pod adresem: </w:t>
      </w:r>
      <w:r w:rsidRPr="001A5AB3">
        <w:rPr>
          <w:rFonts w:ascii="Times New Roman" w:hAnsi="Times New Roman" w:cs="Times New Roman"/>
          <w:color w:val="0000FF"/>
        </w:rPr>
        <w:t>www.</w:t>
      </w:r>
      <w:proofErr w:type="gramStart"/>
      <w:r w:rsidRPr="001A5AB3">
        <w:rPr>
          <w:rFonts w:ascii="Times New Roman" w:hAnsi="Times New Roman" w:cs="Times New Roman"/>
          <w:color w:val="0000FF"/>
        </w:rPr>
        <w:t>gotfi</w:t>
      </w:r>
      <w:proofErr w:type="gramEnd"/>
      <w:r w:rsidRPr="001A5AB3">
        <w:rPr>
          <w:rFonts w:ascii="Times New Roman" w:hAnsi="Times New Roman" w:cs="Times New Roman"/>
          <w:color w:val="0000FF"/>
        </w:rPr>
        <w:t>.</w:t>
      </w:r>
      <w:proofErr w:type="gramStart"/>
      <w:r w:rsidRPr="001A5AB3">
        <w:rPr>
          <w:rFonts w:ascii="Times New Roman" w:hAnsi="Times New Roman" w:cs="Times New Roman"/>
          <w:color w:val="0000FF"/>
        </w:rPr>
        <w:t>pl</w:t>
      </w:r>
      <w:proofErr w:type="gramEnd"/>
    </w:p>
    <w:p w:rsidR="00577BB9" w:rsidRPr="001A5AB3" w:rsidRDefault="00577BB9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1A5AB3">
        <w:rPr>
          <w:rFonts w:ascii="Times New Roman" w:hAnsi="Times New Roman" w:cs="Times New Roman"/>
          <w:b/>
          <w:color w:val="000000"/>
          <w:u w:val="single"/>
        </w:rPr>
        <w:t>OPIS PROCEDUR UCZESTNICTWA I WYKONYWANIA PRAWA GŁOSU</w:t>
      </w:r>
    </w:p>
    <w:p w:rsidR="00577BB9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1A5AB3">
        <w:rPr>
          <w:rFonts w:ascii="Times New Roman" w:hAnsi="Times New Roman" w:cs="Times New Roman"/>
          <w:b/>
          <w:color w:val="000000"/>
          <w:u w:val="single"/>
        </w:rPr>
        <w:t>Prawo żądania umieszczenia określonych spraw w porządku obrad zgromadzenia</w:t>
      </w:r>
      <w:r w:rsidR="00577BB9" w:rsidRPr="001A5AB3">
        <w:rPr>
          <w:rFonts w:ascii="Times New Roman" w:hAnsi="Times New Roman" w:cs="Times New Roman"/>
          <w:b/>
          <w:color w:val="000000"/>
          <w:u w:val="single"/>
        </w:rPr>
        <w:t xml:space="preserve"> 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 xml:space="preserve">Zgodnie z art. 401 § 1 KSH akcjonariusz lub akcjonariusze reprezentujący </w:t>
      </w:r>
      <w:proofErr w:type="gramStart"/>
      <w:r w:rsidRPr="001A5AB3">
        <w:rPr>
          <w:rFonts w:ascii="Times New Roman" w:hAnsi="Times New Roman" w:cs="Times New Roman"/>
          <w:color w:val="000000"/>
        </w:rPr>
        <w:t>łącznie co</w:t>
      </w:r>
      <w:proofErr w:type="gramEnd"/>
      <w:r w:rsidRPr="001A5AB3">
        <w:rPr>
          <w:rFonts w:ascii="Times New Roman" w:hAnsi="Times New Roman" w:cs="Times New Roman"/>
          <w:color w:val="000000"/>
        </w:rPr>
        <w:t xml:space="preserve"> najmniej jedną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dwudziestą kapitału zakładowego mogą żądać umieszczenia określonych spraw w porządku obrad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najbliższego zgromadzenia. Żądanie takie powinno zawierać uzasadnienie lub projekt uchwały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dotyczącej proponowanego punktu porządku obrad. Żądanie powinno zostać zgłoszone Zarządowi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nie później niż na dwadzieścia jeden dni przed terminem zgromadzenia.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  <w:r w:rsidRPr="001A5AB3">
        <w:rPr>
          <w:rFonts w:ascii="Times New Roman" w:hAnsi="Times New Roman" w:cs="Times New Roman"/>
          <w:color w:val="000000"/>
        </w:rPr>
        <w:t>Żądanie należy przesłać na adres Spółki lub złożyć w jej siedzibie przed upływem oznaczonego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 xml:space="preserve">terminu. Żądanie może również zostać złożone w postaci elektronicznej na adres </w:t>
      </w:r>
      <w:r w:rsidRPr="001A5AB3">
        <w:rPr>
          <w:rFonts w:ascii="Times New Roman" w:hAnsi="Times New Roman" w:cs="Times New Roman"/>
          <w:color w:val="0000FF"/>
        </w:rPr>
        <w:t>gotfi@gounited.</w:t>
      </w:r>
      <w:proofErr w:type="gramStart"/>
      <w:r w:rsidRPr="001A5AB3">
        <w:rPr>
          <w:rFonts w:ascii="Times New Roman" w:hAnsi="Times New Roman" w:cs="Times New Roman"/>
          <w:color w:val="0000FF"/>
        </w:rPr>
        <w:t>pl</w:t>
      </w:r>
      <w:proofErr w:type="gramEnd"/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1A5AB3">
        <w:rPr>
          <w:rFonts w:ascii="Times New Roman" w:hAnsi="Times New Roman" w:cs="Times New Roman"/>
          <w:b/>
          <w:color w:val="000000"/>
          <w:u w:val="single"/>
        </w:rPr>
        <w:t>Prawo zgłaszania projektów uchwał dotyczących spraw wprowadzonych do porządku obrad</w:t>
      </w:r>
      <w:r w:rsidR="00407B20" w:rsidRPr="001A5AB3">
        <w:rPr>
          <w:rFonts w:ascii="Times New Roman" w:hAnsi="Times New Roman" w:cs="Times New Roman"/>
          <w:b/>
          <w:color w:val="000000"/>
          <w:u w:val="single"/>
        </w:rPr>
        <w:t xml:space="preserve"> </w:t>
      </w:r>
      <w:r w:rsidRPr="001A5AB3">
        <w:rPr>
          <w:rFonts w:ascii="Times New Roman" w:hAnsi="Times New Roman" w:cs="Times New Roman"/>
          <w:b/>
          <w:color w:val="000000"/>
          <w:u w:val="single"/>
        </w:rPr>
        <w:t>zgromadzenia lub spraw, które maja zostać wprowadzone do porządku obrad przed terminem</w:t>
      </w:r>
      <w:r w:rsidR="00577BB9" w:rsidRPr="001A5AB3">
        <w:rPr>
          <w:rFonts w:ascii="Times New Roman" w:hAnsi="Times New Roman" w:cs="Times New Roman"/>
          <w:b/>
          <w:color w:val="000000"/>
          <w:u w:val="single"/>
        </w:rPr>
        <w:t xml:space="preserve"> </w:t>
      </w:r>
      <w:r w:rsidRPr="001A5AB3">
        <w:rPr>
          <w:rFonts w:ascii="Times New Roman" w:hAnsi="Times New Roman" w:cs="Times New Roman"/>
          <w:b/>
          <w:color w:val="000000"/>
          <w:u w:val="single"/>
        </w:rPr>
        <w:t>zgromadzenia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 xml:space="preserve">Zgodnie z </w:t>
      </w:r>
      <w:proofErr w:type="gramStart"/>
      <w:r w:rsidRPr="001A5AB3">
        <w:rPr>
          <w:rFonts w:ascii="Times New Roman" w:hAnsi="Times New Roman" w:cs="Times New Roman"/>
          <w:color w:val="000000"/>
        </w:rPr>
        <w:t xml:space="preserve">art. 401 § 4 </w:t>
      </w:r>
      <w:proofErr w:type="spellStart"/>
      <w:r w:rsidRPr="001A5AB3">
        <w:rPr>
          <w:rFonts w:ascii="Times New Roman" w:hAnsi="Times New Roman" w:cs="Times New Roman"/>
          <w:color w:val="000000"/>
        </w:rPr>
        <w:t>k</w:t>
      </w:r>
      <w:proofErr w:type="gramEnd"/>
      <w:r w:rsidRPr="001A5AB3">
        <w:rPr>
          <w:rFonts w:ascii="Times New Roman" w:hAnsi="Times New Roman" w:cs="Times New Roman"/>
          <w:color w:val="000000"/>
        </w:rPr>
        <w:t>.s.h</w:t>
      </w:r>
      <w:proofErr w:type="spellEnd"/>
      <w:r w:rsidRPr="001A5AB3">
        <w:rPr>
          <w:rFonts w:ascii="Times New Roman" w:hAnsi="Times New Roman" w:cs="Times New Roman"/>
          <w:color w:val="000000"/>
        </w:rPr>
        <w:t xml:space="preserve">. akcjonariusz lub akcjonariusze Spółki </w:t>
      </w:r>
      <w:proofErr w:type="gramStart"/>
      <w:r w:rsidRPr="001A5AB3">
        <w:rPr>
          <w:rFonts w:ascii="Times New Roman" w:hAnsi="Times New Roman" w:cs="Times New Roman"/>
          <w:color w:val="000000"/>
        </w:rPr>
        <w:t>reprezentujący co</w:t>
      </w:r>
      <w:proofErr w:type="gramEnd"/>
      <w:r w:rsidRPr="001A5AB3">
        <w:rPr>
          <w:rFonts w:ascii="Times New Roman" w:hAnsi="Times New Roman" w:cs="Times New Roman"/>
          <w:color w:val="000000"/>
        </w:rPr>
        <w:t xml:space="preserve"> najmniej jedną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dwudziestą kapitału zakładowego mogą przed terminem ZWZ zgłaszać Spółce na piśmie lub przy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 xml:space="preserve">wykorzystaniu środków komunikacji elektronicznej przesyłając na adres </w:t>
      </w:r>
      <w:r w:rsidRPr="001A5AB3">
        <w:rPr>
          <w:rFonts w:ascii="Times New Roman" w:hAnsi="Times New Roman" w:cs="Times New Roman"/>
          <w:color w:val="0000FF"/>
        </w:rPr>
        <w:t>gotfi@gounited.</w:t>
      </w:r>
      <w:proofErr w:type="gramStart"/>
      <w:r w:rsidRPr="001A5AB3">
        <w:rPr>
          <w:rFonts w:ascii="Times New Roman" w:hAnsi="Times New Roman" w:cs="Times New Roman"/>
          <w:color w:val="0000FF"/>
        </w:rPr>
        <w:t>pl</w:t>
      </w:r>
      <w:proofErr w:type="gramEnd"/>
      <w:r w:rsidRPr="001A5AB3">
        <w:rPr>
          <w:rFonts w:ascii="Times New Roman" w:hAnsi="Times New Roman" w:cs="Times New Roman"/>
          <w:color w:val="0000FF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projekty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uchwał dotyczące spraw objętych ogłoszonym porządkiem obrad lub spraw, które maja zostać lub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zostały wprowadzone do porządku obrad.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1A5AB3">
        <w:rPr>
          <w:rFonts w:ascii="Times New Roman" w:hAnsi="Times New Roman" w:cs="Times New Roman"/>
          <w:b/>
          <w:color w:val="000000"/>
          <w:u w:val="single"/>
        </w:rPr>
        <w:t>Prawo zgłaszania projektów uchwał dotyczących spraw wprowadzonych do porządku obrad podczas</w:t>
      </w:r>
      <w:r w:rsidR="00577BB9" w:rsidRPr="001A5AB3">
        <w:rPr>
          <w:rFonts w:ascii="Times New Roman" w:hAnsi="Times New Roman" w:cs="Times New Roman"/>
          <w:b/>
          <w:color w:val="000000"/>
          <w:u w:val="single"/>
        </w:rPr>
        <w:t xml:space="preserve"> </w:t>
      </w:r>
      <w:r w:rsidRPr="001A5AB3">
        <w:rPr>
          <w:rFonts w:ascii="Times New Roman" w:hAnsi="Times New Roman" w:cs="Times New Roman"/>
          <w:b/>
          <w:color w:val="000000"/>
          <w:u w:val="single"/>
        </w:rPr>
        <w:t>walnego zgromadzenia.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 xml:space="preserve">Zgodnie z art. 401 § 5 </w:t>
      </w:r>
      <w:proofErr w:type="spellStart"/>
      <w:r w:rsidRPr="001A5AB3">
        <w:rPr>
          <w:rFonts w:ascii="Times New Roman" w:hAnsi="Times New Roman" w:cs="Times New Roman"/>
          <w:color w:val="000000"/>
        </w:rPr>
        <w:t>k.s.h</w:t>
      </w:r>
      <w:proofErr w:type="spellEnd"/>
      <w:r w:rsidRPr="001A5AB3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1A5AB3">
        <w:rPr>
          <w:rFonts w:ascii="Times New Roman" w:hAnsi="Times New Roman" w:cs="Times New Roman"/>
          <w:color w:val="000000"/>
        </w:rPr>
        <w:t>każdy</w:t>
      </w:r>
      <w:proofErr w:type="gramEnd"/>
      <w:r w:rsidRPr="001A5AB3">
        <w:rPr>
          <w:rFonts w:ascii="Times New Roman" w:hAnsi="Times New Roman" w:cs="Times New Roman"/>
          <w:color w:val="000000"/>
        </w:rPr>
        <w:t xml:space="preserve"> uprawniony do uczestnictwa może podczas obrad walnego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zgromadzenia zgłaszać projekty uchwał dotyczące spraw wprowadzonych do porządku obrad.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1A5AB3">
        <w:rPr>
          <w:rFonts w:ascii="Times New Roman" w:hAnsi="Times New Roman" w:cs="Times New Roman"/>
          <w:b/>
          <w:color w:val="000000"/>
          <w:u w:val="single"/>
        </w:rPr>
        <w:t>Sposób wykonywania prawa głosu przez pełnomocnika oraz zawiadamiania Spółki przy wykorzystaniu</w:t>
      </w:r>
      <w:r w:rsidR="00577BB9" w:rsidRPr="001A5AB3">
        <w:rPr>
          <w:rFonts w:ascii="Times New Roman" w:hAnsi="Times New Roman" w:cs="Times New Roman"/>
          <w:b/>
          <w:color w:val="000000"/>
          <w:u w:val="single"/>
        </w:rPr>
        <w:t xml:space="preserve"> </w:t>
      </w:r>
      <w:r w:rsidRPr="001A5AB3">
        <w:rPr>
          <w:rFonts w:ascii="Times New Roman" w:hAnsi="Times New Roman" w:cs="Times New Roman"/>
          <w:b/>
          <w:color w:val="000000"/>
          <w:u w:val="single"/>
        </w:rPr>
        <w:t>środków komunikacji elektronicznej o ustanowieniu pełnomocnika, a także wykorzystanie formularzy</w:t>
      </w:r>
      <w:r w:rsidR="00577BB9" w:rsidRPr="001A5AB3">
        <w:rPr>
          <w:rFonts w:ascii="Times New Roman" w:hAnsi="Times New Roman" w:cs="Times New Roman"/>
          <w:b/>
          <w:color w:val="000000"/>
          <w:u w:val="single"/>
        </w:rPr>
        <w:t xml:space="preserve"> </w:t>
      </w:r>
      <w:r w:rsidRPr="001A5AB3">
        <w:rPr>
          <w:rFonts w:ascii="Times New Roman" w:hAnsi="Times New Roman" w:cs="Times New Roman"/>
          <w:b/>
          <w:color w:val="000000"/>
          <w:u w:val="single"/>
        </w:rPr>
        <w:t>podczas głosowania przez pełnomocnika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Zgodnie z art. 412-412</w:t>
      </w:r>
      <w:r w:rsidRPr="009D254C">
        <w:rPr>
          <w:rFonts w:ascii="Times New Roman" w:hAnsi="Times New Roman" w:cs="Times New Roman"/>
          <w:color w:val="000000"/>
          <w:sz w:val="14"/>
          <w:szCs w:val="14"/>
          <w:vertAlign w:val="superscript"/>
        </w:rPr>
        <w:t>2</w:t>
      </w:r>
      <w:r w:rsidRPr="001A5AB3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Kodeksu spółek handlowych akcjonariusz może uczestniczyć w walnym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zgromadzeniu oraz wykonywać prawo głosu osobiście lub przez pełnomocnika.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 xml:space="preserve">Pełnomocnik wykonuje wszystkie uprawnienia akcjonariusza na walnym zgromadzeniu, </w:t>
      </w:r>
      <w:proofErr w:type="gramStart"/>
      <w:r w:rsidRPr="001A5AB3">
        <w:rPr>
          <w:rFonts w:ascii="Times New Roman" w:hAnsi="Times New Roman" w:cs="Times New Roman"/>
          <w:color w:val="000000"/>
        </w:rPr>
        <w:t>chyba że</w:t>
      </w:r>
      <w:proofErr w:type="gramEnd"/>
      <w:r w:rsidRPr="001A5AB3">
        <w:rPr>
          <w:rFonts w:ascii="Times New Roman" w:hAnsi="Times New Roman" w:cs="Times New Roman"/>
          <w:color w:val="000000"/>
        </w:rPr>
        <w:t xml:space="preserve"> co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innego wynika z treści pełnomocnictwa. Może on także udzielić dalszego pełnomocnictwa, jeżeli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wynika to z treści pełnomocnictwa. Pełnomocnik może reprezentować więcej niż jednego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akcjonariusza i głosować odmiennie z akcji każdego akcjonariusza. Akcjonariusz posiadający akcje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zapisane na więcej niż jednym rachunku papierów wartościowych może ustanowić oddzielnych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 xml:space="preserve">pełnomocników do wykonywania </w:t>
      </w:r>
      <w:proofErr w:type="gramStart"/>
      <w:r w:rsidRPr="001A5AB3">
        <w:rPr>
          <w:rFonts w:ascii="Times New Roman" w:hAnsi="Times New Roman" w:cs="Times New Roman"/>
          <w:color w:val="000000"/>
        </w:rPr>
        <w:t>praw</w:t>
      </w:r>
      <w:proofErr w:type="gramEnd"/>
      <w:r w:rsidRPr="001A5AB3">
        <w:rPr>
          <w:rFonts w:ascii="Times New Roman" w:hAnsi="Times New Roman" w:cs="Times New Roman"/>
          <w:color w:val="000000"/>
        </w:rPr>
        <w:t xml:space="preserve"> z akcji zapisanych na każdym z rachunków.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 xml:space="preserve">W </w:t>
      </w:r>
      <w:proofErr w:type="gramStart"/>
      <w:r w:rsidRPr="001A5AB3">
        <w:rPr>
          <w:rFonts w:ascii="Times New Roman" w:hAnsi="Times New Roman" w:cs="Times New Roman"/>
          <w:color w:val="000000"/>
        </w:rPr>
        <w:t>przypadku gdy</w:t>
      </w:r>
      <w:proofErr w:type="gramEnd"/>
      <w:r w:rsidRPr="001A5AB3">
        <w:rPr>
          <w:rFonts w:ascii="Times New Roman" w:hAnsi="Times New Roman" w:cs="Times New Roman"/>
          <w:color w:val="000000"/>
        </w:rPr>
        <w:t xml:space="preserve"> pełnomocnikiem na walnym zgromadzeniu jest członek zarządu, członek rady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nadzorczej, pracownik Spółki lub członek organów lub pracownik spółki zależnej od Spółki: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1) pełnomocnictwo może upoważniać do reprezentacji tylko na jednym walnym zgromadzeniu,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2) pełnomocnik ma obowiązek ujawnić akcjonariuszowi okoliczności wskazujące na istnienie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1A5AB3">
        <w:rPr>
          <w:rFonts w:ascii="Times New Roman" w:hAnsi="Times New Roman" w:cs="Times New Roman"/>
          <w:color w:val="000000"/>
        </w:rPr>
        <w:t>bądź</w:t>
      </w:r>
      <w:proofErr w:type="gramEnd"/>
      <w:r w:rsidRPr="001A5AB3">
        <w:rPr>
          <w:rFonts w:ascii="Times New Roman" w:hAnsi="Times New Roman" w:cs="Times New Roman"/>
          <w:color w:val="000000"/>
        </w:rPr>
        <w:t xml:space="preserve"> możliwość wystąpienia konfliktu interesów,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3) udzielenie dalszego pełnomocnictwa jest wyłączone,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4) pełnomocnik głosuje zgodnie z instrukcjami udzielonymi przez akcjonariusza.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Pełnomocnictwo powinno być sporządzone w formie pisemnej lub udzielone w postaci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1A5AB3">
        <w:rPr>
          <w:rFonts w:ascii="Times New Roman" w:hAnsi="Times New Roman" w:cs="Times New Roman"/>
          <w:color w:val="000000"/>
        </w:rPr>
        <w:t>elektronicznej</w:t>
      </w:r>
      <w:proofErr w:type="gramEnd"/>
      <w:r w:rsidRPr="001A5AB3">
        <w:rPr>
          <w:rFonts w:ascii="Times New Roman" w:hAnsi="Times New Roman" w:cs="Times New Roman"/>
          <w:color w:val="000000"/>
        </w:rPr>
        <w:t>, a następnie dołączone do protokołu Walnego Zgromadzenia.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O udzieleniu pełnomocnictwa w postaci elektronicznej należy zawiadomić Spółkę przy wykorzystaniu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 xml:space="preserve">środków komunikacji elektronicznej na adres </w:t>
      </w:r>
      <w:r w:rsidRPr="001A5AB3">
        <w:rPr>
          <w:rFonts w:ascii="Times New Roman" w:hAnsi="Times New Roman" w:cs="Times New Roman"/>
          <w:color w:val="0000FF"/>
        </w:rPr>
        <w:t>gotfi@gounited.</w:t>
      </w:r>
      <w:proofErr w:type="gramStart"/>
      <w:r w:rsidRPr="001A5AB3">
        <w:rPr>
          <w:rFonts w:ascii="Times New Roman" w:hAnsi="Times New Roman" w:cs="Times New Roman"/>
          <w:color w:val="0000FF"/>
        </w:rPr>
        <w:t>pl</w:t>
      </w:r>
      <w:proofErr w:type="gramEnd"/>
      <w:r w:rsidRPr="001A5AB3">
        <w:rPr>
          <w:rFonts w:ascii="Times New Roman" w:hAnsi="Times New Roman" w:cs="Times New Roman"/>
          <w:color w:val="000000"/>
        </w:rPr>
        <w:t>.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Celem identyfikacji akcjonariusza i pełnomocnika, któremu udzielono pełnomocnictwa w postaci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elektronicznej – zawiadomienie o udzieleniu pełnomocnictwa powinno zawierać: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1) imię i nazwisko oraz numer PESEL pełnomocnika,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2) miejsce zamieszkania pełnomocnika,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3) numer telefonu lub adres poczty elektronicznej, które umożliwiają stały kontakt z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mocodawcą.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lastRenderedPageBreak/>
        <w:t xml:space="preserve">Do zawiadomienia należy dołączyć </w:t>
      </w:r>
      <w:proofErr w:type="spellStart"/>
      <w:r w:rsidRPr="001A5AB3">
        <w:rPr>
          <w:rFonts w:ascii="Times New Roman" w:hAnsi="Times New Roman" w:cs="Times New Roman"/>
          <w:color w:val="000000"/>
        </w:rPr>
        <w:t>skan</w:t>
      </w:r>
      <w:proofErr w:type="spellEnd"/>
      <w:r w:rsidRPr="001A5AB3">
        <w:rPr>
          <w:rFonts w:ascii="Times New Roman" w:hAnsi="Times New Roman" w:cs="Times New Roman"/>
          <w:color w:val="000000"/>
        </w:rPr>
        <w:t xml:space="preserve"> dokumentu lub dokumentów tożsamości akcjonariusza lub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osób go reprezentujących (akcjonariusz osoba prawna).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Brak zawiadomienia albo zawiadomienie dokonane z naruszeniem wyżej wskazanych wymogów jest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uwzględniane przy ocenie istnienia zgodnego z prawem umocowania pełnomocnika do reprezentacji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mocodawcy na walnym zgromadzeniu. W szczególności może stanowić podstawę do niedopuszczenia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lub do wykluczenia danej osoby z uczestnictwa w Walnym Zgromadzeniu.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Każdy z uczestników, w tym także pełnomocnik, bezpośrednio po przybyciu na walne zgromadzenie,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ma obowiązek wpisania sie na listę obecności. Uczestnik przed wpisaniem na listę obecności ma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obowiązek przedłożyć dokument potwierdzający jego tożsamość. Przedstawiciele (pełnomocnicy)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przed wpisem na listę obecności maja ponadto obowiązek przedłożyć do protokołu dokumenty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potwierdzające ich umocowanie do reprezentacji mocodawcy.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  <w:r w:rsidRPr="001A5AB3">
        <w:rPr>
          <w:rFonts w:ascii="Times New Roman" w:hAnsi="Times New Roman" w:cs="Times New Roman"/>
          <w:color w:val="000000"/>
        </w:rPr>
        <w:t>Ponadto pełnomocnik, któremu udzielono pełnomocnictwa w postaci elektronicznej, przed wpisem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na listę obecności ma obowiązek przedłożyć do protokołu to pełnomocnictwo w postaci wydruku lub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 xml:space="preserve">przesłać je do Spółki za pośrednictwem poczty elektronicznej na adres: </w:t>
      </w:r>
      <w:r w:rsidRPr="001A5AB3">
        <w:rPr>
          <w:rFonts w:ascii="Times New Roman" w:hAnsi="Times New Roman" w:cs="Times New Roman"/>
          <w:color w:val="0000FF"/>
        </w:rPr>
        <w:t>gotfi@gounited.</w:t>
      </w:r>
      <w:proofErr w:type="gramStart"/>
      <w:r w:rsidRPr="001A5AB3">
        <w:rPr>
          <w:rFonts w:ascii="Times New Roman" w:hAnsi="Times New Roman" w:cs="Times New Roman"/>
          <w:color w:val="0000FF"/>
        </w:rPr>
        <w:t>pl</w:t>
      </w:r>
      <w:proofErr w:type="gramEnd"/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Spółka może podjąć inne działania służące identyfikacji akcjonariusza i pełnomocnika w celu</w:t>
      </w:r>
      <w:r w:rsidR="00407B20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weryfikacji ważności pełnomocnictwa udzielonego w postaci elektronicznej. Działania te powinny być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proporcjonalne do celu.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Formularze, które mogą być wykorzystywane przez akcjonariuszy do głosowania przez pełnomocnika</w:t>
      </w:r>
      <w:r w:rsidR="00577BB9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 xml:space="preserve">dostępne są na stronie internetowej Spółki </w:t>
      </w:r>
      <w:r w:rsidRPr="001A5AB3">
        <w:rPr>
          <w:rFonts w:ascii="Times New Roman" w:hAnsi="Times New Roman" w:cs="Times New Roman"/>
          <w:color w:val="0000FF"/>
        </w:rPr>
        <w:t>www.</w:t>
      </w:r>
      <w:proofErr w:type="gramStart"/>
      <w:r w:rsidRPr="001A5AB3">
        <w:rPr>
          <w:rFonts w:ascii="Times New Roman" w:hAnsi="Times New Roman" w:cs="Times New Roman"/>
          <w:color w:val="0000FF"/>
        </w:rPr>
        <w:t>gotfi</w:t>
      </w:r>
      <w:proofErr w:type="gramEnd"/>
      <w:r w:rsidRPr="001A5AB3">
        <w:rPr>
          <w:rFonts w:ascii="Times New Roman" w:hAnsi="Times New Roman" w:cs="Times New Roman"/>
          <w:color w:val="0000FF"/>
        </w:rPr>
        <w:t>.</w:t>
      </w:r>
      <w:proofErr w:type="gramStart"/>
      <w:r w:rsidRPr="001A5AB3">
        <w:rPr>
          <w:rFonts w:ascii="Times New Roman" w:hAnsi="Times New Roman" w:cs="Times New Roman"/>
          <w:color w:val="0000FF"/>
        </w:rPr>
        <w:t>pl</w:t>
      </w:r>
      <w:proofErr w:type="gramEnd"/>
      <w:r w:rsidRPr="001A5AB3">
        <w:rPr>
          <w:rFonts w:ascii="Times New Roman" w:hAnsi="Times New Roman" w:cs="Times New Roman"/>
          <w:color w:val="000000"/>
        </w:rPr>
        <w:t>. Akcjonariusze nie maja obowiązku</w:t>
      </w:r>
      <w:r w:rsidR="00407B20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korzystania z tych formularzy.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Powyższe zasady stosuje sie odpowiednio także do dalszych pełnomocnictw oraz do odwołania</w:t>
      </w:r>
      <w:r w:rsidR="00407B20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pełnomocnictwa.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1A5AB3">
        <w:rPr>
          <w:rFonts w:ascii="Times New Roman" w:hAnsi="Times New Roman" w:cs="Times New Roman"/>
          <w:b/>
          <w:color w:val="000000"/>
          <w:u w:val="single"/>
        </w:rPr>
        <w:t>Inne uwagi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Nie istnieje możliwość: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1) uczestniczenia na Walnym Zgromadzeniu przy wykorzystaniu środków komunikacji</w:t>
      </w:r>
      <w:r w:rsidR="00407B20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elektronicznej,</w:t>
      </w:r>
    </w:p>
    <w:p w:rsidR="00761505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5AB3">
        <w:rPr>
          <w:rFonts w:ascii="Times New Roman" w:hAnsi="Times New Roman" w:cs="Times New Roman"/>
          <w:color w:val="000000"/>
        </w:rPr>
        <w:t>2) wypowiadania sie w trakcie Walnego Zgromadzenia przy wykorzystaniu środków</w:t>
      </w:r>
      <w:r w:rsidR="00407B20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komunikacji elektronicznej,</w:t>
      </w:r>
    </w:p>
    <w:p w:rsidR="00B04F1B" w:rsidRPr="001A5AB3" w:rsidRDefault="00761505" w:rsidP="001A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5AB3">
        <w:rPr>
          <w:rFonts w:ascii="Times New Roman" w:hAnsi="Times New Roman" w:cs="Times New Roman"/>
          <w:color w:val="000000"/>
        </w:rPr>
        <w:t>3) wykonywania prawa głosu drogą korespondencyjną lub przy wykorzystywaniu środków</w:t>
      </w:r>
      <w:r w:rsidR="00407B20" w:rsidRPr="001A5AB3">
        <w:rPr>
          <w:rFonts w:ascii="Times New Roman" w:hAnsi="Times New Roman" w:cs="Times New Roman"/>
          <w:color w:val="000000"/>
        </w:rPr>
        <w:t xml:space="preserve"> </w:t>
      </w:r>
      <w:r w:rsidRPr="001A5AB3">
        <w:rPr>
          <w:rFonts w:ascii="Times New Roman" w:hAnsi="Times New Roman" w:cs="Times New Roman"/>
          <w:color w:val="000000"/>
        </w:rPr>
        <w:t>komunikacji elektronicznej.</w:t>
      </w:r>
    </w:p>
    <w:sectPr w:rsidR="00B04F1B" w:rsidRPr="001A5AB3" w:rsidSect="007572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61505"/>
    <w:rsid w:val="00077D4C"/>
    <w:rsid w:val="001A5AB3"/>
    <w:rsid w:val="00407B20"/>
    <w:rsid w:val="00577BB9"/>
    <w:rsid w:val="006B6EF9"/>
    <w:rsid w:val="00757218"/>
    <w:rsid w:val="00761505"/>
    <w:rsid w:val="007F2728"/>
    <w:rsid w:val="009D254C"/>
    <w:rsid w:val="00B04F1B"/>
    <w:rsid w:val="00D87DF9"/>
    <w:rsid w:val="00EB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4F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1354</Words>
  <Characters>8129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3</cp:revision>
  <dcterms:created xsi:type="dcterms:W3CDTF">2013-05-19T19:20:00Z</dcterms:created>
  <dcterms:modified xsi:type="dcterms:W3CDTF">2013-05-19T20:31:00Z</dcterms:modified>
</cp:coreProperties>
</file>