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A0" w:rsidRDefault="00F375A0" w:rsidP="00F375A0">
      <w:pPr>
        <w:spacing w:after="120"/>
        <w:jc w:val="both"/>
      </w:pPr>
      <w:r>
        <w:t xml:space="preserve">Zarząd spółki </w:t>
      </w:r>
      <w:r w:rsidR="00DE36DA">
        <w:t>Werth-Holz</w:t>
      </w:r>
      <w:r>
        <w:t xml:space="preserve"> S.A. ("</w:t>
      </w:r>
      <w:r>
        <w:rPr>
          <w:b/>
        </w:rPr>
        <w:t>Spółka</w:t>
      </w:r>
      <w:r>
        <w:t xml:space="preserve">") zwołuje na dzień </w:t>
      </w:r>
      <w:r w:rsidR="005E67F9">
        <w:t>26 sierpnia</w:t>
      </w:r>
      <w:r w:rsidR="008A7C1D">
        <w:t xml:space="preserve"> </w:t>
      </w:r>
      <w:r w:rsidR="005E67F9">
        <w:t>2014 roku, na godzinę 13</w:t>
      </w:r>
      <w:r w:rsidR="00FA467B">
        <w:t>.00</w:t>
      </w:r>
      <w:r>
        <w:t xml:space="preserve"> </w:t>
      </w:r>
      <w:r w:rsidR="00B31913">
        <w:t>Nadz</w:t>
      </w:r>
      <w:r>
        <w:t xml:space="preserve">wyczajne Walne Zgromadzenie spółki </w:t>
      </w:r>
      <w:r w:rsidR="00DE36DA">
        <w:t>Werth-Holz S.A. z siedzibą w Poznaniu</w:t>
      </w:r>
      <w:r>
        <w:t>. Zgromadzenie odbędzie się</w:t>
      </w:r>
      <w:r w:rsidR="00FA467B">
        <w:t xml:space="preserve"> w lokalu</w:t>
      </w:r>
      <w:r>
        <w:t xml:space="preserve"> przy ul. </w:t>
      </w:r>
      <w:r w:rsidR="00FA467B">
        <w:t>Bagno 2/244 w Warszawie</w:t>
      </w:r>
      <w:r w:rsidR="006715DC">
        <w:t xml:space="preserve"> (</w:t>
      </w:r>
      <w:proofErr w:type="spellStart"/>
      <w:r w:rsidR="006715DC">
        <w:t>biuro</w:t>
      </w:r>
      <w:proofErr w:type="spellEnd"/>
      <w:r w:rsidR="006715DC">
        <w:t xml:space="preserve"> spółki </w:t>
      </w:r>
      <w:proofErr w:type="spellStart"/>
      <w:r w:rsidR="006715DC">
        <w:t>Sovereign</w:t>
      </w:r>
      <w:proofErr w:type="spellEnd"/>
      <w:r w:rsidR="006715DC">
        <w:t xml:space="preserve"> Capital S.A</w:t>
      </w:r>
      <w:r>
        <w:t>.</w:t>
      </w:r>
      <w:r w:rsidR="006715DC">
        <w:t>).</w:t>
      </w:r>
      <w:r>
        <w:t xml:space="preserve"> </w:t>
      </w:r>
    </w:p>
    <w:p w:rsidR="00F375A0" w:rsidRDefault="00F375A0" w:rsidP="00F375A0">
      <w:pPr>
        <w:spacing w:after="120"/>
        <w:jc w:val="both"/>
      </w:pPr>
      <w:r>
        <w:t>W związku z powyższym zarząd Spółki przedstawia planowany porządek obrad Zgromadzenia:</w:t>
      </w:r>
    </w:p>
    <w:p w:rsidR="00F375A0" w:rsidRDefault="00F375A0" w:rsidP="00F375A0">
      <w:pPr>
        <w:numPr>
          <w:ilvl w:val="0"/>
          <w:numId w:val="16"/>
        </w:numPr>
        <w:tabs>
          <w:tab w:val="num" w:pos="360"/>
        </w:tabs>
        <w:spacing w:after="120"/>
        <w:ind w:left="360"/>
        <w:jc w:val="both"/>
      </w:pPr>
      <w:r>
        <w:t>Otwarcie Zgromadzenia</w:t>
      </w:r>
    </w:p>
    <w:p w:rsidR="00F375A0" w:rsidRDefault="00F375A0" w:rsidP="00F375A0">
      <w:pPr>
        <w:numPr>
          <w:ilvl w:val="0"/>
          <w:numId w:val="16"/>
        </w:numPr>
        <w:tabs>
          <w:tab w:val="num" w:pos="360"/>
        </w:tabs>
        <w:spacing w:after="120"/>
        <w:ind w:left="360"/>
        <w:jc w:val="both"/>
      </w:pPr>
      <w:r>
        <w:t>Wybór Przewodniczącego Zgromadzenia i stwierdzenie prawidłowości zwołania Zgromadzenia</w:t>
      </w:r>
    </w:p>
    <w:p w:rsidR="005F1BE9" w:rsidRDefault="005F1BE9" w:rsidP="00F375A0">
      <w:pPr>
        <w:numPr>
          <w:ilvl w:val="0"/>
          <w:numId w:val="16"/>
        </w:numPr>
        <w:tabs>
          <w:tab w:val="num" w:pos="360"/>
        </w:tabs>
        <w:spacing w:after="120"/>
        <w:ind w:left="360"/>
        <w:jc w:val="both"/>
      </w:pPr>
      <w:r>
        <w:t>Powołanie komisji skrutacyjnej</w:t>
      </w:r>
    </w:p>
    <w:p w:rsidR="00F375A0" w:rsidRDefault="00F375A0" w:rsidP="00F375A0">
      <w:pPr>
        <w:numPr>
          <w:ilvl w:val="0"/>
          <w:numId w:val="16"/>
        </w:numPr>
        <w:tabs>
          <w:tab w:val="num" w:pos="360"/>
        </w:tabs>
        <w:spacing w:after="120"/>
        <w:ind w:left="360"/>
        <w:jc w:val="both"/>
      </w:pPr>
      <w:r>
        <w:t>Przyjęcie porządku obrad</w:t>
      </w:r>
    </w:p>
    <w:p w:rsidR="00F375A0" w:rsidRDefault="00F375A0" w:rsidP="00F375A0">
      <w:pPr>
        <w:numPr>
          <w:ilvl w:val="0"/>
          <w:numId w:val="16"/>
        </w:numPr>
        <w:tabs>
          <w:tab w:val="num" w:pos="360"/>
        </w:tabs>
        <w:spacing w:after="120"/>
        <w:ind w:left="360"/>
        <w:jc w:val="both"/>
      </w:pPr>
      <w:r>
        <w:t>Podjęcie uchwał w sprawach:</w:t>
      </w:r>
    </w:p>
    <w:p w:rsidR="005E67F9" w:rsidRPr="00F220D0" w:rsidRDefault="0013059D" w:rsidP="00F220D0">
      <w:pPr>
        <w:pStyle w:val="Akapitzlist"/>
        <w:numPr>
          <w:ilvl w:val="1"/>
          <w:numId w:val="16"/>
        </w:numPr>
        <w:tabs>
          <w:tab w:val="clear" w:pos="1440"/>
        </w:tabs>
        <w:spacing w:after="120"/>
        <w:ind w:left="851"/>
        <w:jc w:val="both"/>
      </w:pPr>
      <w:r>
        <w:t>Odwołania</w:t>
      </w:r>
      <w:r w:rsidR="005E67F9" w:rsidRPr="00F220D0">
        <w:t xml:space="preserve"> członków Rady Nadzorczej obecnej kadencji;</w:t>
      </w:r>
    </w:p>
    <w:p w:rsidR="005E67F9" w:rsidRDefault="0013059D" w:rsidP="00F220D0">
      <w:pPr>
        <w:pStyle w:val="Akapitzlist"/>
        <w:numPr>
          <w:ilvl w:val="1"/>
          <w:numId w:val="16"/>
        </w:numPr>
        <w:tabs>
          <w:tab w:val="clear" w:pos="1440"/>
        </w:tabs>
        <w:spacing w:after="120"/>
        <w:ind w:left="851"/>
        <w:jc w:val="both"/>
      </w:pPr>
      <w:r>
        <w:t>Powołania</w:t>
      </w:r>
      <w:r w:rsidR="005E67F9" w:rsidRPr="00F220D0">
        <w:t xml:space="preserve"> członków Rady Nadzorczej nowej kadencji;</w:t>
      </w:r>
    </w:p>
    <w:p w:rsidR="00DC6468" w:rsidRDefault="00F375A0" w:rsidP="00DC6468">
      <w:pPr>
        <w:numPr>
          <w:ilvl w:val="0"/>
          <w:numId w:val="16"/>
        </w:numPr>
        <w:tabs>
          <w:tab w:val="num" w:pos="360"/>
        </w:tabs>
        <w:spacing w:after="120"/>
        <w:ind w:left="360"/>
        <w:jc w:val="both"/>
      </w:pPr>
      <w:r>
        <w:t>Zamknięcie posiedzenia</w:t>
      </w:r>
    </w:p>
    <w:p w:rsidR="00D42432" w:rsidRPr="00DC6468" w:rsidRDefault="00D42432" w:rsidP="00D42432">
      <w:pPr>
        <w:spacing w:after="120"/>
        <w:ind w:left="360"/>
        <w:jc w:val="both"/>
      </w:pPr>
    </w:p>
    <w:p w:rsidR="00F375A0" w:rsidRDefault="00DC6468" w:rsidP="00F375A0">
      <w:pPr>
        <w:numPr>
          <w:ilvl w:val="0"/>
          <w:numId w:val="18"/>
        </w:numPr>
        <w:tabs>
          <w:tab w:val="num" w:pos="360"/>
        </w:tabs>
        <w:ind w:left="360" w:hanging="360"/>
        <w:jc w:val="both"/>
        <w:rPr>
          <w:b/>
        </w:rPr>
      </w:pPr>
      <w:r>
        <w:rPr>
          <w:b/>
        </w:rPr>
        <w:t>Za</w:t>
      </w:r>
      <w:r w:rsidR="00F375A0">
        <w:rPr>
          <w:b/>
        </w:rPr>
        <w:t>sady uczestniczenia w Walnym Zgromadzeniu</w:t>
      </w:r>
    </w:p>
    <w:p w:rsidR="00F375A0" w:rsidRDefault="00F375A0" w:rsidP="00F375A0">
      <w:pPr>
        <w:jc w:val="both"/>
        <w:rPr>
          <w:b/>
        </w:rPr>
      </w:pPr>
    </w:p>
    <w:p w:rsidR="00F375A0" w:rsidRDefault="00F375A0" w:rsidP="00F375A0">
      <w:pPr>
        <w:numPr>
          <w:ilvl w:val="0"/>
          <w:numId w:val="19"/>
        </w:numPr>
        <w:spacing w:after="120"/>
        <w:ind w:left="357" w:hanging="357"/>
        <w:jc w:val="both"/>
      </w:pPr>
      <w:r>
        <w:t xml:space="preserve">Zgodnie z art. 406[1] § 1 Kodeksu spółek handlowych prawo uczestniczenia w Walnym Zgromadzeniu Spółki mają osoby będące akcjonariuszami Spółki na szesnaście dni przed datą Walnego Zgromadzenia (dzień rejestracji uczestnictwa w walnym </w:t>
      </w:r>
      <w:r w:rsidR="00FA467B">
        <w:t>zgromad</w:t>
      </w:r>
      <w:r w:rsidR="005E67F9">
        <w:t>zeniu), tj. 10 sierpnia</w:t>
      </w:r>
      <w:r w:rsidR="00FA467B">
        <w:t xml:space="preserve"> 2014 </w:t>
      </w:r>
      <w:r>
        <w:t>roku.</w:t>
      </w:r>
    </w:p>
    <w:p w:rsidR="00F375A0" w:rsidRDefault="00F375A0" w:rsidP="00F375A0">
      <w:pPr>
        <w:numPr>
          <w:ilvl w:val="0"/>
          <w:numId w:val="19"/>
        </w:numPr>
        <w:spacing w:after="120"/>
        <w:ind w:left="357" w:hanging="357"/>
        <w:jc w:val="both"/>
      </w:pPr>
      <w:r>
        <w:t>W celu zapewnienia udziału w Walnym Zgromadzeniu, akcjonariusz uprawniony ze zdematerializowanych akcji na okaziciela powinien zażądać - nie wcześniej niż po ogłoszeniu zwołania Walnego Zgromadzenia</w:t>
      </w:r>
      <w:r w:rsidR="00825395">
        <w:t xml:space="preserve">, tj. nie wcześniej niż w </w:t>
      </w:r>
      <w:r w:rsidR="002D5BAF">
        <w:t xml:space="preserve">dniu </w:t>
      </w:r>
      <w:r w:rsidR="005E67F9">
        <w:t>31 lipca</w:t>
      </w:r>
      <w:r w:rsidR="00825395">
        <w:t xml:space="preserve"> 2014</w:t>
      </w:r>
      <w:r>
        <w:t xml:space="preserve"> roku i nie później niż w pierwszym dniu powszednim po dniu rejestracji uczestnictw</w:t>
      </w:r>
      <w:r w:rsidR="00B31913">
        <w:t>a, tj. nie później niż w dniu 1</w:t>
      </w:r>
      <w:r w:rsidR="005E67F9">
        <w:t>1 sierpnia</w:t>
      </w:r>
      <w:r w:rsidR="00825395">
        <w:t xml:space="preserve"> 2014</w:t>
      </w:r>
      <w:r>
        <w:t xml:space="preserve"> roku – od podmiotu prowadzącego rachunek papierów wartościowych wystawienia imiennego zaświadczenia o prawie uczestnictwa w Walnym Zgromadzeniu. Zaświadczenia o prawie uczestnictwa w Walnym Zgromadzeniu będą podstawą sporządzenia wykazów przekazywanych podmiotowi prowadzącemu depozyt papierów wartościowych zgodnie z przepisami o obrocie instrumentami finansowymi.</w:t>
      </w:r>
    </w:p>
    <w:p w:rsidR="00F375A0" w:rsidRDefault="00F375A0" w:rsidP="00F375A0">
      <w:pPr>
        <w:numPr>
          <w:ilvl w:val="0"/>
          <w:numId w:val="19"/>
        </w:numPr>
        <w:spacing w:after="120"/>
        <w:ind w:left="357" w:hanging="357"/>
        <w:jc w:val="both"/>
      </w:pPr>
      <w:r>
        <w:t xml:space="preserve">Akcjonariusze uprawnieni z akcji imiennych i świadectw tymczasowych oraz </w:t>
      </w:r>
      <w:proofErr w:type="spellStart"/>
      <w:r>
        <w:t>zastawnicy</w:t>
      </w:r>
      <w:proofErr w:type="spellEnd"/>
      <w:r>
        <w:t xml:space="preserve"> i użytkownicy, którym przysługuje prawo głosu, mają prawo uczestniczenia w Walnym Zgromadzeniu, jeżeli będą wpisani do księgi akcyjnej w dniu rejestracji uczestnict</w:t>
      </w:r>
      <w:r w:rsidR="00FA467B">
        <w:t>wa w wal</w:t>
      </w:r>
      <w:r w:rsidR="002D5BAF">
        <w:t>ny</w:t>
      </w:r>
      <w:r w:rsidR="00B31913">
        <w:t>m zgromadzeniu,</w:t>
      </w:r>
      <w:r w:rsidR="005E67F9">
        <w:t xml:space="preserve"> tj. 10</w:t>
      </w:r>
      <w:r>
        <w:t xml:space="preserve"> </w:t>
      </w:r>
      <w:r w:rsidR="005E67F9">
        <w:t>sierpnia</w:t>
      </w:r>
      <w:r>
        <w:t xml:space="preserve"> 201</w:t>
      </w:r>
      <w:r w:rsidR="00825395">
        <w:t>4</w:t>
      </w:r>
      <w:r>
        <w:t xml:space="preserve"> roku</w:t>
      </w:r>
      <w:r w:rsidR="00B31913">
        <w:t>.</w:t>
      </w:r>
    </w:p>
    <w:p w:rsidR="00F375A0" w:rsidRDefault="00F375A0" w:rsidP="00F375A0">
      <w:pPr>
        <w:numPr>
          <w:ilvl w:val="0"/>
          <w:numId w:val="19"/>
        </w:numPr>
        <w:spacing w:after="120"/>
        <w:ind w:left="357" w:hanging="357"/>
        <w:jc w:val="both"/>
      </w:pPr>
      <w:r>
        <w:t xml:space="preserve">Lista akcjonariuszy uprawnionych do uczestnictwa w Walnym Zgromadzeniu zostanie wyłożona w siedzibie Spółki w </w:t>
      </w:r>
      <w:r w:rsidR="00825395">
        <w:t>Poznaniu</w:t>
      </w:r>
      <w:r w:rsidR="001822D4">
        <w:t>, ul. Szarych Szeregów 27</w:t>
      </w:r>
      <w:r>
        <w:t xml:space="preserve"> na trzy dni </w:t>
      </w:r>
      <w:r>
        <w:lastRenderedPageBreak/>
        <w:t>powszednie przed dniem odbyc</w:t>
      </w:r>
      <w:r w:rsidR="005E67F9">
        <w:t>ia Zgromadzenia, tj. w dniach 21</w:t>
      </w:r>
      <w:r w:rsidR="00C2179B">
        <w:t>-</w:t>
      </w:r>
      <w:r w:rsidR="005E67F9">
        <w:t>22 i 25 sierpnia</w:t>
      </w:r>
      <w:r w:rsidR="001822D4">
        <w:t xml:space="preserve"> 2014</w:t>
      </w:r>
      <w:r>
        <w:t xml:space="preserve"> roku w godzinach od 9.00 do 17.00 w sekretariacie Spółki. </w:t>
      </w:r>
    </w:p>
    <w:p w:rsidR="00F375A0" w:rsidRDefault="00F375A0" w:rsidP="00F375A0">
      <w:pPr>
        <w:numPr>
          <w:ilvl w:val="0"/>
          <w:numId w:val="19"/>
        </w:numPr>
        <w:spacing w:after="120"/>
        <w:jc w:val="both"/>
      </w:pPr>
      <w:r>
        <w:t xml:space="preserve">Akcjonariusz może żądać przesłania mu listy akcjonariuszy nieodpłatnie pocztą elektroniczną, podając adres, na który lista powinna być wysłana. Żądanie to może zostać złożone w postaci elektronicznej na adres mailowy Spółki </w:t>
      </w:r>
      <w:hyperlink r:id="rId7" w:history="1">
        <w:r w:rsidR="001822D4" w:rsidRPr="00F93930">
          <w:rPr>
            <w:rStyle w:val="Hipercze"/>
          </w:rPr>
          <w:t>ir@werth-holz.eu</w:t>
        </w:r>
      </w:hyperlink>
      <w:r w:rsidR="001822D4" w:rsidRPr="001822D4">
        <w:t>.</w:t>
      </w:r>
      <w:r w:rsidR="001822D4">
        <w:t xml:space="preserve"> </w:t>
      </w:r>
      <w:r>
        <w:t xml:space="preserve">Do żądania należy dołączyć </w:t>
      </w:r>
      <w:proofErr w:type="spellStart"/>
      <w:r>
        <w:t>skan</w:t>
      </w:r>
      <w:proofErr w:type="spellEnd"/>
      <w:r>
        <w:t xml:space="preserve"> świadectwa depozytowego lub zaświadczenia wydanego przez podmiot prowadzący rachunek papierów wartościowych, na którym zapisane są akcje Spółki posiadane przez akcjonariusza, potwierdzające, że dana osoba fizyczna / prawna jest akcjonariuszem Spółki. Przedstawiciele osób prawnych powinni również dołączyć aktualne odpisy z odpowiednich rejestrów potwierdzające uprawnienia do reprezentowania tych podmiotów. W przypadku gdy żądanie wystosowane jest przez pełnomocnika, niezależnie od w/w dokumentów należy dołączyć także </w:t>
      </w:r>
      <w:proofErr w:type="spellStart"/>
      <w:r>
        <w:t>skan</w:t>
      </w:r>
      <w:proofErr w:type="spellEnd"/>
      <w:r>
        <w:t xml:space="preserve"> dokumentu pełnomocnictwa. </w:t>
      </w:r>
    </w:p>
    <w:p w:rsidR="00F375A0" w:rsidRDefault="00F375A0" w:rsidP="00F375A0">
      <w:pPr>
        <w:numPr>
          <w:ilvl w:val="0"/>
          <w:numId w:val="19"/>
        </w:numPr>
        <w:spacing w:after="120"/>
        <w:jc w:val="both"/>
      </w:pPr>
      <w:r>
        <w:t xml:space="preserve">Akcjonariusz może uczestniczyć w Walnym Zgromadzeniu oraz wykonywać prawo głosu osobiście lub przez pełnomocnika. </w:t>
      </w:r>
    </w:p>
    <w:p w:rsidR="00F375A0" w:rsidRDefault="00F375A0" w:rsidP="00F375A0">
      <w:pPr>
        <w:numPr>
          <w:ilvl w:val="0"/>
          <w:numId w:val="19"/>
        </w:numPr>
        <w:spacing w:after="120"/>
        <w:jc w:val="both"/>
      </w:pPr>
      <w:r>
        <w:t>Pełnomocnik wykonuje wszystkie uprawnienia akcjonariusza na Walnym Zgromadzeniu, chyba że co innego wynika z treści pełnomocnictwa.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rsidR="00F375A0" w:rsidRDefault="00F375A0" w:rsidP="00F375A0">
      <w:pPr>
        <w:numPr>
          <w:ilvl w:val="0"/>
          <w:numId w:val="19"/>
        </w:numPr>
        <w:spacing w:after="120"/>
        <w:jc w:val="both"/>
      </w:pPr>
      <w:r>
        <w:t xml:space="preserve">Pełnomocnictwo do uczestniczenia w Walnym Zgromadzeniu i wykonywania prawa głosu wymaga udzielenia go na piśmie lub w postaci elektronicznej. Na stronie internetowej Spółki w zakładce Relacje Inwestorskie / Walne Zgromadzenia znajduje się formularz zawierający wzór pełnomocnictwa a także formularz do wykonywania głosu przez pełnomocnika. Posługiwanie się przedmiotowymi formularzami przez Akcjonariusza nie jest obligatoryjne. O udzieleniu pełnomocnictwa w postaci elektronicznej należy zawiadomić Spółkę przy wykorzystaniu środków komunikacji elektronicznej na adres </w:t>
      </w:r>
      <w:hyperlink r:id="rId8" w:history="1">
        <w:r w:rsidR="006C0690" w:rsidRPr="00F93930">
          <w:rPr>
            <w:rStyle w:val="Hipercze"/>
          </w:rPr>
          <w:t>ir@werth-holz.eu</w:t>
        </w:r>
      </w:hyperlink>
      <w:r>
        <w:t xml:space="preserve">. Równocześnie zarząd informuje, iż w przypadku skorzystania z formularza do wykonywania głosu przez pełnomocnika Spółka nie będzie weryfikowała czy pełnomocnicy wykonują prawo głosu zgodnie z instrukcjami, które otrzymali od akcjonariuszy. W związku z powyższym instrukcje do głosowania powinny być przekazane wyłącznie pełnomocnikowi. </w:t>
      </w:r>
    </w:p>
    <w:p w:rsidR="00F375A0" w:rsidRDefault="00F375A0" w:rsidP="00F375A0">
      <w:pPr>
        <w:numPr>
          <w:ilvl w:val="0"/>
          <w:numId w:val="19"/>
        </w:numPr>
        <w:spacing w:after="120"/>
        <w:jc w:val="both"/>
      </w:pPr>
      <w:r>
        <w:t xml:space="preserve">Wraz z zawiadomieniem o udzieleniu pełnomocnictwa akcjonariusz przesyła drogą elektroniczną na adres Spółki </w:t>
      </w:r>
      <w:hyperlink r:id="rId9" w:history="1">
        <w:r w:rsidR="006C0690" w:rsidRPr="00F93930">
          <w:rPr>
            <w:rStyle w:val="Hipercze"/>
          </w:rPr>
          <w:t>ir@werth-holz.eu</w:t>
        </w:r>
      </w:hyperlink>
      <w:r>
        <w:t xml:space="preserve"> </w:t>
      </w:r>
      <w:proofErr w:type="spellStart"/>
      <w:r>
        <w:t>skan</w:t>
      </w:r>
      <w:proofErr w:type="spellEnd"/>
      <w:r>
        <w:t xml:space="preserve"> udzielonego pełnomocnictwa oraz </w:t>
      </w:r>
      <w:proofErr w:type="spellStart"/>
      <w:r>
        <w:t>skan</w:t>
      </w:r>
      <w:proofErr w:type="spellEnd"/>
      <w:r>
        <w:t xml:space="preserve"> świadectwa depozytowego lub zaświadczenia wydanego przez podmiot prowadzący rachunek papierów wartościowych, na którym zapisane są akcje Spółki posiadane przez akcjonariusza, potwierdzające, że dana osoba fizyczna / prawna jest akcjonariuszem Spółki. Przedstawiciele osób prawnych powinni również dołączyć aktualne odpisy z odpowiednich rejestrów potwierdzające uprawnienia do reprezentowania tych podmiotów. Zasady dotyczące zgłoszenia pełnomocnictwa oraz identyfikacji pełnomocnika i mocodawcy stosuje się odpowiednio do zawiadomienia Spółki o odwołaniu udzielonego pełnomocnictwa. </w:t>
      </w:r>
    </w:p>
    <w:p w:rsidR="00F375A0" w:rsidRDefault="00F375A0" w:rsidP="00F375A0">
      <w:pPr>
        <w:numPr>
          <w:ilvl w:val="0"/>
          <w:numId w:val="19"/>
        </w:numPr>
        <w:spacing w:after="120"/>
        <w:jc w:val="both"/>
      </w:pPr>
      <w:r>
        <w:lastRenderedPageBreak/>
        <w:t>Wybór sposobu ustanowienia pełnomocnika należy do akcjonariusza i Spółka nie ponosi odpowiedzialności za błędy w wypełnieniu formularza pełnomocnictwa i działania osób posługujących się pełnomocnictwami. Przesłanie drogą elektroniczną w/w dokumentów nie zwalnia z obowiązku przedstawienia przez pełnomocnika, przy sporządzaniu listy obecności osób uprawnionych do uczestnictwa w Walnym Zgromadzeniu dokumentów służących jego identyfikacji.</w:t>
      </w:r>
    </w:p>
    <w:p w:rsidR="00F375A0" w:rsidRDefault="00F375A0" w:rsidP="00F375A0">
      <w:pPr>
        <w:numPr>
          <w:ilvl w:val="0"/>
          <w:numId w:val="19"/>
        </w:numPr>
        <w:spacing w:after="120"/>
        <w:jc w:val="both"/>
      </w:pPr>
      <w:r>
        <w:t>Akcjonariuszowi lub akcjonariuszom Spółki, reprezentującym, co najmniej jedną dwudziestą kapitału zakładowego przysługuje prawo żądania umieszczenia określonych spraw w porządku obrad Walnego Zgromadzenia. Żądanie to, zawierające uzasadnienie lub projekt uchwały dotyczącej proponowanego punktu porządku obrad, powinno być złożone zarządowi Spółki (tj. dojść do wiadomości Spółki) nie później, niż 21 dni przed wyznaczonym terminem zgromadze</w:t>
      </w:r>
      <w:r w:rsidR="00946D03">
        <w:t xml:space="preserve">nia, tj. do dnia </w:t>
      </w:r>
      <w:r w:rsidR="00414DAE">
        <w:t xml:space="preserve"> </w:t>
      </w:r>
      <w:r w:rsidR="00946D03">
        <w:t>5 sierpnia</w:t>
      </w:r>
      <w:r w:rsidR="00C31D35">
        <w:t xml:space="preserve"> 2014</w:t>
      </w:r>
      <w:r>
        <w:t xml:space="preserve"> roku. Żądanie to może zostać złożone w postaci elektronicznej na adres mailowy Spółki </w:t>
      </w:r>
      <w:hyperlink r:id="rId10" w:history="1">
        <w:r w:rsidR="00C31D35" w:rsidRPr="00F93930">
          <w:rPr>
            <w:rStyle w:val="Hipercze"/>
          </w:rPr>
          <w:t>ir@werth-holz.eu</w:t>
        </w:r>
      </w:hyperlink>
      <w:r>
        <w:rPr>
          <w:color w:val="0000FF"/>
        </w:rPr>
        <w:t>,</w:t>
      </w:r>
      <w:r>
        <w:t xml:space="preserve"> bądź w for</w:t>
      </w:r>
      <w:r w:rsidR="00EB4997">
        <w:t>mie pisemnej na adres:</w:t>
      </w:r>
      <w:r>
        <w:t xml:space="preserve"> </w:t>
      </w:r>
      <w:r w:rsidR="00C31D35" w:rsidRPr="00C31D35">
        <w:t>Werth-Holz S.A., ul. Szarych Szeregów 27, 60-462 Poznań</w:t>
      </w:r>
      <w:r>
        <w:t xml:space="preserve">. </w:t>
      </w:r>
    </w:p>
    <w:p w:rsidR="00F375A0" w:rsidRDefault="00F375A0" w:rsidP="00F375A0">
      <w:pPr>
        <w:numPr>
          <w:ilvl w:val="0"/>
          <w:numId w:val="19"/>
        </w:numPr>
        <w:spacing w:after="120"/>
        <w:jc w:val="both"/>
      </w:pPr>
      <w:r>
        <w:t xml:space="preserve">Akcjonariusz lub akcjonariusze Spółki reprezentujący, co najmniej jedną dwudziestą kapitału zakładowego mogą przed terminem Walnego Zgromadzenia zgłaszać projekty uchwał dotyczące spraw wprowadzonych do porządku obrad Walnego Zgromadzenia lub spraw, które mają zostać wprowadzone do porządku obrad. Zgłoszenie to może być dokonane w postaci elektronicznej na adres mailowy Spółki </w:t>
      </w:r>
      <w:hyperlink r:id="rId11" w:history="1">
        <w:r w:rsidR="00EB4997" w:rsidRPr="00F93930">
          <w:rPr>
            <w:rStyle w:val="Hipercze"/>
          </w:rPr>
          <w:t>ir@werth-holz.eu</w:t>
        </w:r>
      </w:hyperlink>
      <w:r>
        <w:t xml:space="preserve">, bądź w formie pisemnej na adres: </w:t>
      </w:r>
      <w:r w:rsidR="00EB4997" w:rsidRPr="00C31D35">
        <w:t>Werth-Holz S.A., ul. Szarych Szeregów 27, 60-462 Poznań</w:t>
      </w:r>
      <w:r w:rsidR="00EB4997">
        <w:t>.</w:t>
      </w:r>
    </w:p>
    <w:p w:rsidR="00F375A0" w:rsidRDefault="00F375A0" w:rsidP="00F375A0">
      <w:pPr>
        <w:numPr>
          <w:ilvl w:val="0"/>
          <w:numId w:val="19"/>
        </w:numPr>
        <w:spacing w:after="120"/>
        <w:jc w:val="both"/>
      </w:pPr>
      <w:r>
        <w:t>Do żądań i zgłoszeń dokonywanych przez akcjonariuszy należy dołączyć świadectwo depozytowe lub zaświadczenie wydane przez podmiot prowadzący rachunek papierów wartościowych, na którym zapisane są akcje Spółki posiadane przez akcjonariusza, potwierdzające, że dana osoba fizyczna / prawna jest akcjonariuszem Spółki oraz fakt, że reprezentuje ona co najmniej jedną dwudziestą kapitału zakładowego Spółki. Przedstawiciele osób prawnych powinni również dołączyć aktualne odpisy z odpowiednich rejestrów potwierdzające uprawnienia do reprezentowania tych podmiotów. W przypadku gdy żądania i zgłoszenia wystosowane są przez pełnomocników, niezależnie od w/w dokumentów należy dołączyć także dokument pełnomocnictwa.</w:t>
      </w:r>
    </w:p>
    <w:p w:rsidR="00F375A0" w:rsidRDefault="00F375A0" w:rsidP="00F375A0">
      <w:pPr>
        <w:numPr>
          <w:ilvl w:val="0"/>
          <w:numId w:val="19"/>
        </w:numPr>
        <w:spacing w:after="120"/>
        <w:jc w:val="both"/>
      </w:pPr>
      <w:r>
        <w:t>Każdy akcjonariusz może podczas Walnego Zgromadzenia zgłaszać projekty uchwał dotyczących spraw wprowadzonych do porządku obrad. Projekty te powinny być przedstawione w języku polskim.</w:t>
      </w:r>
    </w:p>
    <w:p w:rsidR="00F375A0" w:rsidRDefault="00F375A0" w:rsidP="00F375A0">
      <w:pPr>
        <w:numPr>
          <w:ilvl w:val="0"/>
          <w:numId w:val="19"/>
        </w:numPr>
        <w:spacing w:after="120"/>
        <w:jc w:val="both"/>
      </w:pPr>
      <w:r>
        <w:t>Zarząd Spółki informuje, iż Statut Spółki ani regulamin Walnego Zgromadzenia nie dopuszczają możliwości udziału w Walnym Zgromadzeniu przy wykorzystywaniu środków komunikacji elektronicznej jak również oddawania głosu drogą korespondencyjną.</w:t>
      </w:r>
    </w:p>
    <w:p w:rsidR="00F375A0" w:rsidRDefault="00F375A0" w:rsidP="00F375A0">
      <w:pPr>
        <w:numPr>
          <w:ilvl w:val="0"/>
          <w:numId w:val="19"/>
        </w:numPr>
        <w:spacing w:after="120"/>
        <w:jc w:val="both"/>
      </w:pPr>
      <w:r>
        <w:t>Pełny tekst dokumentacji, która ma być przedstawiona Walnemu Zgromadzeniu wraz z projektami uchwał będzie udostępniony na stronie internetowej Spółki w zakładce Relacje Inwestorskie / Walne Zgromadzenia.</w:t>
      </w:r>
    </w:p>
    <w:p w:rsidR="00F375A0" w:rsidRDefault="00F375A0" w:rsidP="00F375A0">
      <w:pPr>
        <w:numPr>
          <w:ilvl w:val="0"/>
          <w:numId w:val="19"/>
        </w:numPr>
        <w:spacing w:after="120"/>
        <w:jc w:val="both"/>
      </w:pPr>
      <w:r>
        <w:t xml:space="preserve">Dla sprawnego przebiegu obrad, zarząd </w:t>
      </w:r>
      <w:r w:rsidR="00EB4997">
        <w:t>Werth-Holz</w:t>
      </w:r>
      <w:r>
        <w:t xml:space="preserve"> S.A. prosi uczestników o przybycie około 15 minut przed planowanym terminem rozpoczęcia Zgromadzenia. Osoby uprawnione do uczestnictwa w Walnym Zgromadzeniu Akcjonariuszy (akcjonariusze lub </w:t>
      </w:r>
      <w:r>
        <w:lastRenderedPageBreak/>
        <w:t xml:space="preserve">pełnomocnicy akcjonariuszy) otrzymają karty do głosowania po okazaniu oryginału dowodu tożsamości i podpisaniu listy obecności. Przedstawiciele osób prawnych powinni również okazać aktualne odpisy z odpowiednich rejestrów potwierdzające uprawnienia do reprezentowania tych podmiotów. Pełnomocnicy powinny legitymować się oryginałem pełnomocnictwa lub odpisem pełnomocnictwa udzielonego w formie elektronicznej. </w:t>
      </w:r>
    </w:p>
    <w:p w:rsidR="00295E4B" w:rsidRPr="006A51A2" w:rsidRDefault="00295E4B" w:rsidP="006A51A2">
      <w:r w:rsidRPr="006A51A2">
        <w:t xml:space="preserve"> </w:t>
      </w:r>
    </w:p>
    <w:sectPr w:rsidR="00295E4B" w:rsidRPr="006A51A2" w:rsidSect="00155488">
      <w:headerReference w:type="default" r:id="rId12"/>
      <w:pgSz w:w="11906" w:h="16838" w:code="9"/>
      <w:pgMar w:top="2268" w:right="1418" w:bottom="1985" w:left="1418" w:header="357" w:footer="4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C8F" w:rsidRDefault="006A3C8F">
      <w:r>
        <w:separator/>
      </w:r>
    </w:p>
  </w:endnote>
  <w:endnote w:type="continuationSeparator" w:id="0">
    <w:p w:rsidR="006A3C8F" w:rsidRDefault="006A3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C8F" w:rsidRDefault="006A3C8F">
      <w:r>
        <w:separator/>
      </w:r>
    </w:p>
  </w:footnote>
  <w:footnote w:type="continuationSeparator" w:id="0">
    <w:p w:rsidR="006A3C8F" w:rsidRDefault="006A3C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4B" w:rsidRPr="00101819" w:rsidRDefault="006A51A2" w:rsidP="00FD51F8">
    <w:pPr>
      <w:pStyle w:val="Nagwek"/>
      <w:jc w:val="center"/>
      <w:rPr>
        <w:szCs w:val="14"/>
      </w:rPr>
    </w:pPr>
    <w:r>
      <w:rPr>
        <w:noProof/>
        <w:lang w:eastAsia="pl-PL"/>
      </w:rPr>
      <w:drawing>
        <wp:anchor distT="0" distB="0" distL="114300" distR="114300" simplePos="0" relativeHeight="251660288" behindDoc="0" locked="0" layoutInCell="1" allowOverlap="1">
          <wp:simplePos x="0" y="0"/>
          <wp:positionH relativeFrom="margin">
            <wp:posOffset>-201295</wp:posOffset>
          </wp:positionH>
          <wp:positionV relativeFrom="margin">
            <wp:posOffset>-1238250</wp:posOffset>
          </wp:positionV>
          <wp:extent cx="6083935" cy="829310"/>
          <wp:effectExtent l="19050" t="0" r="0" b="0"/>
          <wp:wrapThrough wrapText="bothSides">
            <wp:wrapPolygon edited="0">
              <wp:start x="-68" y="0"/>
              <wp:lineTo x="-68" y="21335"/>
              <wp:lineTo x="21575" y="21335"/>
              <wp:lineTo x="21575" y="0"/>
              <wp:lineTo x="-68" y="0"/>
            </wp:wrapPolygon>
          </wp:wrapThrough>
          <wp:docPr id="1" name="Obraz 1" descr="wh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h_header.png"/>
                  <pic:cNvPicPr>
                    <a:picLocks noChangeAspect="1" noChangeArrowheads="1"/>
                  </pic:cNvPicPr>
                </pic:nvPicPr>
                <pic:blipFill>
                  <a:blip r:embed="rId1"/>
                  <a:srcRect/>
                  <a:stretch>
                    <a:fillRect/>
                  </a:stretch>
                </pic:blipFill>
                <pic:spPr bwMode="auto">
                  <a:xfrm>
                    <a:off x="0" y="0"/>
                    <a:ext cx="6083935" cy="8293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D88"/>
    <w:multiLevelType w:val="hybridMultilevel"/>
    <w:tmpl w:val="D78E1E9E"/>
    <w:lvl w:ilvl="0" w:tplc="3FFC1BD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2655C95"/>
    <w:multiLevelType w:val="hybridMultilevel"/>
    <w:tmpl w:val="0F489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35B3DF5"/>
    <w:multiLevelType w:val="hybridMultilevel"/>
    <w:tmpl w:val="275681CA"/>
    <w:lvl w:ilvl="0" w:tplc="0415000F">
      <w:start w:val="1"/>
      <w:numFmt w:val="decimal"/>
      <w:lvlText w:val="%1."/>
      <w:lvlJc w:val="left"/>
      <w:pPr>
        <w:tabs>
          <w:tab w:val="num" w:pos="720"/>
        </w:tabs>
        <w:ind w:left="720" w:hanging="360"/>
      </w:pPr>
    </w:lvl>
    <w:lvl w:ilvl="1" w:tplc="6EF2A45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4A83677"/>
    <w:multiLevelType w:val="hybridMultilevel"/>
    <w:tmpl w:val="BCC09588"/>
    <w:lvl w:ilvl="0" w:tplc="16E6FB60">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61254E1"/>
    <w:multiLevelType w:val="hybridMultilevel"/>
    <w:tmpl w:val="9E24712A"/>
    <w:lvl w:ilvl="0" w:tplc="288AB490">
      <w:start w:val="1"/>
      <w:numFmt w:val="lowerLetter"/>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5">
    <w:nsid w:val="1E777749"/>
    <w:multiLevelType w:val="hybridMultilevel"/>
    <w:tmpl w:val="1A94FBF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0367DA3"/>
    <w:multiLevelType w:val="hybridMultilevel"/>
    <w:tmpl w:val="56BCF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86093C"/>
    <w:multiLevelType w:val="hybridMultilevel"/>
    <w:tmpl w:val="43E07D3C"/>
    <w:lvl w:ilvl="0" w:tplc="4000C20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2B746E2"/>
    <w:multiLevelType w:val="hybridMultilevel"/>
    <w:tmpl w:val="2B0CF6B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4D6FEA"/>
    <w:multiLevelType w:val="hybridMultilevel"/>
    <w:tmpl w:val="8E747636"/>
    <w:lvl w:ilvl="0" w:tplc="3FFC1BD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C526187"/>
    <w:multiLevelType w:val="hybridMultilevel"/>
    <w:tmpl w:val="DD709BD0"/>
    <w:lvl w:ilvl="0" w:tplc="B590D7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DC6250F"/>
    <w:multiLevelType w:val="hybridMultilevel"/>
    <w:tmpl w:val="0AA0F2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AE449F7"/>
    <w:multiLevelType w:val="multilevel"/>
    <w:tmpl w:val="BA94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347862"/>
    <w:multiLevelType w:val="hybridMultilevel"/>
    <w:tmpl w:val="3FB44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993B7B"/>
    <w:multiLevelType w:val="hybridMultilevel"/>
    <w:tmpl w:val="D03286B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AB56219"/>
    <w:multiLevelType w:val="multilevel"/>
    <w:tmpl w:val="F60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FE6160"/>
    <w:multiLevelType w:val="hybridMultilevel"/>
    <w:tmpl w:val="E9E22564"/>
    <w:lvl w:ilvl="0" w:tplc="BA30549A">
      <w:start w:val="1"/>
      <w:numFmt w:val="upperRoman"/>
      <w:lvlText w:val="%1."/>
      <w:lvlJc w:val="left"/>
      <w:pPr>
        <w:tabs>
          <w:tab w:val="num" w:pos="1080"/>
        </w:tabs>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6950405"/>
    <w:multiLevelType w:val="hybridMultilevel"/>
    <w:tmpl w:val="3CCA8476"/>
    <w:lvl w:ilvl="0" w:tplc="096E4688">
      <w:start w:val="1"/>
      <w:numFmt w:val="low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DAD19A7"/>
    <w:multiLevelType w:val="hybridMultilevel"/>
    <w:tmpl w:val="C974F5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EB5330B"/>
    <w:multiLevelType w:val="hybridMultilevel"/>
    <w:tmpl w:val="B3FE8732"/>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
  </w:num>
  <w:num w:numId="4">
    <w:abstractNumId w:val="10"/>
  </w:num>
  <w:num w:numId="5">
    <w:abstractNumId w:val="15"/>
  </w:num>
  <w:num w:numId="6">
    <w:abstractNumId w:val="17"/>
  </w:num>
  <w:num w:numId="7">
    <w:abstractNumId w:val="4"/>
  </w:num>
  <w:num w:numId="8">
    <w:abstractNumId w:val="7"/>
  </w:num>
  <w:num w:numId="9">
    <w:abstractNumId w:val="9"/>
  </w:num>
  <w:num w:numId="10">
    <w:abstractNumId w:val="0"/>
  </w:num>
  <w:num w:numId="11">
    <w:abstractNumId w:val="12"/>
  </w:num>
  <w:num w:numId="12">
    <w:abstractNumId w:val="19"/>
  </w:num>
  <w:num w:numId="13">
    <w:abstractNumId w:val="8"/>
  </w:num>
  <w:num w:numId="14">
    <w:abstractNumId w:val="6"/>
  </w:num>
  <w:num w:numId="15">
    <w:abstractNumId w:val="13"/>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characterSpacingControl w:val="doNotCompress"/>
  <w:hdrShapeDefaults>
    <o:shapedefaults v:ext="edit" spidmax="65538"/>
  </w:hdrShapeDefaults>
  <w:footnotePr>
    <w:footnote w:id="-1"/>
    <w:footnote w:id="0"/>
  </w:footnotePr>
  <w:endnotePr>
    <w:endnote w:id="-1"/>
    <w:endnote w:id="0"/>
  </w:endnotePr>
  <w:compat/>
  <w:rsids>
    <w:rsidRoot w:val="001963E2"/>
    <w:rsid w:val="00001591"/>
    <w:rsid w:val="0000199B"/>
    <w:rsid w:val="00002C7C"/>
    <w:rsid w:val="000060EF"/>
    <w:rsid w:val="00006599"/>
    <w:rsid w:val="00012764"/>
    <w:rsid w:val="000139A6"/>
    <w:rsid w:val="000139CE"/>
    <w:rsid w:val="00013AFA"/>
    <w:rsid w:val="00014CE8"/>
    <w:rsid w:val="00015732"/>
    <w:rsid w:val="00016F79"/>
    <w:rsid w:val="00021919"/>
    <w:rsid w:val="00021FCE"/>
    <w:rsid w:val="00022357"/>
    <w:rsid w:val="00023063"/>
    <w:rsid w:val="0002337F"/>
    <w:rsid w:val="00023A47"/>
    <w:rsid w:val="00025EC4"/>
    <w:rsid w:val="000303A3"/>
    <w:rsid w:val="000349D8"/>
    <w:rsid w:val="00035052"/>
    <w:rsid w:val="00035CDB"/>
    <w:rsid w:val="00037DC2"/>
    <w:rsid w:val="00041328"/>
    <w:rsid w:val="000424F2"/>
    <w:rsid w:val="00042695"/>
    <w:rsid w:val="000448B7"/>
    <w:rsid w:val="000456AC"/>
    <w:rsid w:val="00045C72"/>
    <w:rsid w:val="00046A38"/>
    <w:rsid w:val="00047BB8"/>
    <w:rsid w:val="0005283A"/>
    <w:rsid w:val="00054E0D"/>
    <w:rsid w:val="00060AA0"/>
    <w:rsid w:val="0006152D"/>
    <w:rsid w:val="00061847"/>
    <w:rsid w:val="00061958"/>
    <w:rsid w:val="00062B31"/>
    <w:rsid w:val="00066DF3"/>
    <w:rsid w:val="00073763"/>
    <w:rsid w:val="0007451F"/>
    <w:rsid w:val="00074FE2"/>
    <w:rsid w:val="00076A7A"/>
    <w:rsid w:val="00076E77"/>
    <w:rsid w:val="000776C9"/>
    <w:rsid w:val="00077A44"/>
    <w:rsid w:val="0008023A"/>
    <w:rsid w:val="00080A65"/>
    <w:rsid w:val="000874A9"/>
    <w:rsid w:val="000911C4"/>
    <w:rsid w:val="00091E2B"/>
    <w:rsid w:val="000928E7"/>
    <w:rsid w:val="00092ECC"/>
    <w:rsid w:val="00094736"/>
    <w:rsid w:val="000A236A"/>
    <w:rsid w:val="000A3577"/>
    <w:rsid w:val="000A4A30"/>
    <w:rsid w:val="000A69E4"/>
    <w:rsid w:val="000A6B6B"/>
    <w:rsid w:val="000A7522"/>
    <w:rsid w:val="000A78CC"/>
    <w:rsid w:val="000B354F"/>
    <w:rsid w:val="000B3B27"/>
    <w:rsid w:val="000B3EB2"/>
    <w:rsid w:val="000B4771"/>
    <w:rsid w:val="000B4D47"/>
    <w:rsid w:val="000B64AA"/>
    <w:rsid w:val="000C1C32"/>
    <w:rsid w:val="000D2DF2"/>
    <w:rsid w:val="000D3A33"/>
    <w:rsid w:val="000D4EC4"/>
    <w:rsid w:val="000D7083"/>
    <w:rsid w:val="000E06B2"/>
    <w:rsid w:val="000E2E31"/>
    <w:rsid w:val="000E3DE4"/>
    <w:rsid w:val="000E5045"/>
    <w:rsid w:val="000E6A09"/>
    <w:rsid w:val="000E7033"/>
    <w:rsid w:val="000F4F91"/>
    <w:rsid w:val="000F65B7"/>
    <w:rsid w:val="000F670F"/>
    <w:rsid w:val="000F7E7E"/>
    <w:rsid w:val="00101819"/>
    <w:rsid w:val="00103663"/>
    <w:rsid w:val="0010611F"/>
    <w:rsid w:val="001069C4"/>
    <w:rsid w:val="00106DDB"/>
    <w:rsid w:val="0010704D"/>
    <w:rsid w:val="001104AE"/>
    <w:rsid w:val="00110825"/>
    <w:rsid w:val="00110FDB"/>
    <w:rsid w:val="0011282D"/>
    <w:rsid w:val="001135E4"/>
    <w:rsid w:val="00115ED2"/>
    <w:rsid w:val="00116732"/>
    <w:rsid w:val="001173A1"/>
    <w:rsid w:val="00120481"/>
    <w:rsid w:val="001209FF"/>
    <w:rsid w:val="001219F3"/>
    <w:rsid w:val="00122853"/>
    <w:rsid w:val="00124C54"/>
    <w:rsid w:val="00124D49"/>
    <w:rsid w:val="00130030"/>
    <w:rsid w:val="0013059D"/>
    <w:rsid w:val="00130CA5"/>
    <w:rsid w:val="00134503"/>
    <w:rsid w:val="0013515A"/>
    <w:rsid w:val="0013534F"/>
    <w:rsid w:val="00136237"/>
    <w:rsid w:val="0013678D"/>
    <w:rsid w:val="00137ADA"/>
    <w:rsid w:val="00140880"/>
    <w:rsid w:val="00142D02"/>
    <w:rsid w:val="00145C70"/>
    <w:rsid w:val="00146531"/>
    <w:rsid w:val="00150DD3"/>
    <w:rsid w:val="00152892"/>
    <w:rsid w:val="00152A31"/>
    <w:rsid w:val="0015390D"/>
    <w:rsid w:val="00154CDE"/>
    <w:rsid w:val="00155488"/>
    <w:rsid w:val="0015640C"/>
    <w:rsid w:val="00156CA7"/>
    <w:rsid w:val="00157385"/>
    <w:rsid w:val="001638E6"/>
    <w:rsid w:val="00164B47"/>
    <w:rsid w:val="00164C59"/>
    <w:rsid w:val="00165E75"/>
    <w:rsid w:val="00166058"/>
    <w:rsid w:val="00166483"/>
    <w:rsid w:val="00167AB9"/>
    <w:rsid w:val="00167E27"/>
    <w:rsid w:val="001709B8"/>
    <w:rsid w:val="00170A1E"/>
    <w:rsid w:val="0017415A"/>
    <w:rsid w:val="00174433"/>
    <w:rsid w:val="00177526"/>
    <w:rsid w:val="0017770A"/>
    <w:rsid w:val="001809A4"/>
    <w:rsid w:val="00180E2C"/>
    <w:rsid w:val="00180F91"/>
    <w:rsid w:val="00181313"/>
    <w:rsid w:val="001822D4"/>
    <w:rsid w:val="0018241D"/>
    <w:rsid w:val="00185D2A"/>
    <w:rsid w:val="001874DE"/>
    <w:rsid w:val="00190BAE"/>
    <w:rsid w:val="001913F6"/>
    <w:rsid w:val="00191A3D"/>
    <w:rsid w:val="00193316"/>
    <w:rsid w:val="0019557F"/>
    <w:rsid w:val="00195850"/>
    <w:rsid w:val="00196047"/>
    <w:rsid w:val="001961F5"/>
    <w:rsid w:val="00196387"/>
    <w:rsid w:val="001963E2"/>
    <w:rsid w:val="001970B5"/>
    <w:rsid w:val="0019741C"/>
    <w:rsid w:val="001A0C02"/>
    <w:rsid w:val="001A4525"/>
    <w:rsid w:val="001A46AE"/>
    <w:rsid w:val="001A6270"/>
    <w:rsid w:val="001A6645"/>
    <w:rsid w:val="001A6708"/>
    <w:rsid w:val="001A77BA"/>
    <w:rsid w:val="001B0834"/>
    <w:rsid w:val="001B1D6D"/>
    <w:rsid w:val="001B35AB"/>
    <w:rsid w:val="001B3A88"/>
    <w:rsid w:val="001B40A9"/>
    <w:rsid w:val="001B4599"/>
    <w:rsid w:val="001B51D8"/>
    <w:rsid w:val="001B5E7E"/>
    <w:rsid w:val="001B7A28"/>
    <w:rsid w:val="001C07D0"/>
    <w:rsid w:val="001C07E4"/>
    <w:rsid w:val="001C1AA9"/>
    <w:rsid w:val="001C1F2E"/>
    <w:rsid w:val="001C25CE"/>
    <w:rsid w:val="001C2969"/>
    <w:rsid w:val="001C4B65"/>
    <w:rsid w:val="001C6C6E"/>
    <w:rsid w:val="001C7005"/>
    <w:rsid w:val="001D0C3C"/>
    <w:rsid w:val="001D1203"/>
    <w:rsid w:val="001D1379"/>
    <w:rsid w:val="001D2C13"/>
    <w:rsid w:val="001D6773"/>
    <w:rsid w:val="001D72DF"/>
    <w:rsid w:val="001E00ED"/>
    <w:rsid w:val="001E0468"/>
    <w:rsid w:val="001E13EF"/>
    <w:rsid w:val="001E37A4"/>
    <w:rsid w:val="001E3D8F"/>
    <w:rsid w:val="001E435D"/>
    <w:rsid w:val="001E659F"/>
    <w:rsid w:val="001F080C"/>
    <w:rsid w:val="001F0A3A"/>
    <w:rsid w:val="001F1A63"/>
    <w:rsid w:val="001F1FC6"/>
    <w:rsid w:val="001F38CC"/>
    <w:rsid w:val="001F4F31"/>
    <w:rsid w:val="001F5768"/>
    <w:rsid w:val="001F63DB"/>
    <w:rsid w:val="001F66F5"/>
    <w:rsid w:val="001F6CF7"/>
    <w:rsid w:val="001F7410"/>
    <w:rsid w:val="001F7601"/>
    <w:rsid w:val="002027DD"/>
    <w:rsid w:val="00203834"/>
    <w:rsid w:val="00204978"/>
    <w:rsid w:val="00204F21"/>
    <w:rsid w:val="002054D0"/>
    <w:rsid w:val="00205782"/>
    <w:rsid w:val="0020598F"/>
    <w:rsid w:val="00205AC0"/>
    <w:rsid w:val="00205B47"/>
    <w:rsid w:val="00205E86"/>
    <w:rsid w:val="00207FD2"/>
    <w:rsid w:val="00211110"/>
    <w:rsid w:val="0021114C"/>
    <w:rsid w:val="00211158"/>
    <w:rsid w:val="00214AA5"/>
    <w:rsid w:val="0021573A"/>
    <w:rsid w:val="00217608"/>
    <w:rsid w:val="00224BBC"/>
    <w:rsid w:val="00225EAC"/>
    <w:rsid w:val="002304F9"/>
    <w:rsid w:val="00235D97"/>
    <w:rsid w:val="00236860"/>
    <w:rsid w:val="002368B3"/>
    <w:rsid w:val="00237AFD"/>
    <w:rsid w:val="00240502"/>
    <w:rsid w:val="00242581"/>
    <w:rsid w:val="00242659"/>
    <w:rsid w:val="00242B88"/>
    <w:rsid w:val="00243025"/>
    <w:rsid w:val="00243DF9"/>
    <w:rsid w:val="00244071"/>
    <w:rsid w:val="0024628D"/>
    <w:rsid w:val="00247DBE"/>
    <w:rsid w:val="0025003E"/>
    <w:rsid w:val="0025023D"/>
    <w:rsid w:val="00250E75"/>
    <w:rsid w:val="002529E2"/>
    <w:rsid w:val="00254AC7"/>
    <w:rsid w:val="002619FE"/>
    <w:rsid w:val="002666EC"/>
    <w:rsid w:val="00272AED"/>
    <w:rsid w:val="0027306E"/>
    <w:rsid w:val="002739D6"/>
    <w:rsid w:val="0027549D"/>
    <w:rsid w:val="002834E8"/>
    <w:rsid w:val="0028503C"/>
    <w:rsid w:val="00285463"/>
    <w:rsid w:val="00286BC4"/>
    <w:rsid w:val="00286FB0"/>
    <w:rsid w:val="0029374A"/>
    <w:rsid w:val="00295E4B"/>
    <w:rsid w:val="00296D31"/>
    <w:rsid w:val="00296F4D"/>
    <w:rsid w:val="002A50B0"/>
    <w:rsid w:val="002A600B"/>
    <w:rsid w:val="002A6C60"/>
    <w:rsid w:val="002B0DFB"/>
    <w:rsid w:val="002B2ADA"/>
    <w:rsid w:val="002B2B12"/>
    <w:rsid w:val="002B57F9"/>
    <w:rsid w:val="002B790D"/>
    <w:rsid w:val="002C1618"/>
    <w:rsid w:val="002C29B6"/>
    <w:rsid w:val="002C5084"/>
    <w:rsid w:val="002D0BE0"/>
    <w:rsid w:val="002D143D"/>
    <w:rsid w:val="002D1A3F"/>
    <w:rsid w:val="002D1DC8"/>
    <w:rsid w:val="002D3E85"/>
    <w:rsid w:val="002D4747"/>
    <w:rsid w:val="002D5BAF"/>
    <w:rsid w:val="002D5EA7"/>
    <w:rsid w:val="002E0FA5"/>
    <w:rsid w:val="002E32E6"/>
    <w:rsid w:val="002E4427"/>
    <w:rsid w:val="002E5BFF"/>
    <w:rsid w:val="002E5DB5"/>
    <w:rsid w:val="002E74D1"/>
    <w:rsid w:val="002F3060"/>
    <w:rsid w:val="002F35A3"/>
    <w:rsid w:val="002F37D3"/>
    <w:rsid w:val="002F40CF"/>
    <w:rsid w:val="002F56B3"/>
    <w:rsid w:val="002F75E9"/>
    <w:rsid w:val="002F7A7C"/>
    <w:rsid w:val="0030068E"/>
    <w:rsid w:val="00300CC1"/>
    <w:rsid w:val="00302095"/>
    <w:rsid w:val="00303637"/>
    <w:rsid w:val="00310906"/>
    <w:rsid w:val="003129CB"/>
    <w:rsid w:val="00313382"/>
    <w:rsid w:val="00315051"/>
    <w:rsid w:val="00316432"/>
    <w:rsid w:val="0032172D"/>
    <w:rsid w:val="00322DAB"/>
    <w:rsid w:val="00323588"/>
    <w:rsid w:val="00323AAD"/>
    <w:rsid w:val="00332946"/>
    <w:rsid w:val="00332FBA"/>
    <w:rsid w:val="00335CA7"/>
    <w:rsid w:val="00335E58"/>
    <w:rsid w:val="0034233F"/>
    <w:rsid w:val="00342A38"/>
    <w:rsid w:val="00342C04"/>
    <w:rsid w:val="00343606"/>
    <w:rsid w:val="0035131E"/>
    <w:rsid w:val="003520A6"/>
    <w:rsid w:val="003524A8"/>
    <w:rsid w:val="003537F8"/>
    <w:rsid w:val="0035382B"/>
    <w:rsid w:val="00357F01"/>
    <w:rsid w:val="0036057B"/>
    <w:rsid w:val="003613B9"/>
    <w:rsid w:val="003613E2"/>
    <w:rsid w:val="00362FB1"/>
    <w:rsid w:val="00365076"/>
    <w:rsid w:val="00367FD7"/>
    <w:rsid w:val="0037013C"/>
    <w:rsid w:val="0037086E"/>
    <w:rsid w:val="00372775"/>
    <w:rsid w:val="0037294D"/>
    <w:rsid w:val="0037346F"/>
    <w:rsid w:val="00374C3E"/>
    <w:rsid w:val="003756CF"/>
    <w:rsid w:val="0038251C"/>
    <w:rsid w:val="003863D7"/>
    <w:rsid w:val="00387284"/>
    <w:rsid w:val="0039403A"/>
    <w:rsid w:val="003A1178"/>
    <w:rsid w:val="003A2832"/>
    <w:rsid w:val="003A2BB8"/>
    <w:rsid w:val="003A3AF0"/>
    <w:rsid w:val="003A616D"/>
    <w:rsid w:val="003A7055"/>
    <w:rsid w:val="003A7180"/>
    <w:rsid w:val="003A7708"/>
    <w:rsid w:val="003A7C55"/>
    <w:rsid w:val="003B12ED"/>
    <w:rsid w:val="003B55E0"/>
    <w:rsid w:val="003C14E7"/>
    <w:rsid w:val="003C3C19"/>
    <w:rsid w:val="003C63D3"/>
    <w:rsid w:val="003C6448"/>
    <w:rsid w:val="003C7775"/>
    <w:rsid w:val="003D00C9"/>
    <w:rsid w:val="003D1414"/>
    <w:rsid w:val="003D18D0"/>
    <w:rsid w:val="003D247E"/>
    <w:rsid w:val="003D4B87"/>
    <w:rsid w:val="003D563D"/>
    <w:rsid w:val="003D604C"/>
    <w:rsid w:val="003D612E"/>
    <w:rsid w:val="003D6B9B"/>
    <w:rsid w:val="003E0B8A"/>
    <w:rsid w:val="003E12A1"/>
    <w:rsid w:val="003E1D6E"/>
    <w:rsid w:val="003E25B1"/>
    <w:rsid w:val="003E3658"/>
    <w:rsid w:val="003E68B0"/>
    <w:rsid w:val="003E6F4B"/>
    <w:rsid w:val="003F00A3"/>
    <w:rsid w:val="003F1369"/>
    <w:rsid w:val="003F1BB1"/>
    <w:rsid w:val="003F2829"/>
    <w:rsid w:val="003F428A"/>
    <w:rsid w:val="003F5127"/>
    <w:rsid w:val="003F5C6C"/>
    <w:rsid w:val="003F67B3"/>
    <w:rsid w:val="003F710D"/>
    <w:rsid w:val="003F7A20"/>
    <w:rsid w:val="00401740"/>
    <w:rsid w:val="00402222"/>
    <w:rsid w:val="00403B1E"/>
    <w:rsid w:val="00403C4D"/>
    <w:rsid w:val="00413733"/>
    <w:rsid w:val="00413E2C"/>
    <w:rsid w:val="00413F7B"/>
    <w:rsid w:val="00414DAE"/>
    <w:rsid w:val="004155B6"/>
    <w:rsid w:val="0041681B"/>
    <w:rsid w:val="00416963"/>
    <w:rsid w:val="00421931"/>
    <w:rsid w:val="004220B1"/>
    <w:rsid w:val="00422FDE"/>
    <w:rsid w:val="00423A60"/>
    <w:rsid w:val="0042435C"/>
    <w:rsid w:val="00425D96"/>
    <w:rsid w:val="004265EC"/>
    <w:rsid w:val="00427941"/>
    <w:rsid w:val="0043000C"/>
    <w:rsid w:val="004304E0"/>
    <w:rsid w:val="00433455"/>
    <w:rsid w:val="004356F7"/>
    <w:rsid w:val="0043646E"/>
    <w:rsid w:val="00441309"/>
    <w:rsid w:val="00441F18"/>
    <w:rsid w:val="004426B6"/>
    <w:rsid w:val="00443AA9"/>
    <w:rsid w:val="00444333"/>
    <w:rsid w:val="00444DF2"/>
    <w:rsid w:val="00445E78"/>
    <w:rsid w:val="00447440"/>
    <w:rsid w:val="004514F4"/>
    <w:rsid w:val="00451B59"/>
    <w:rsid w:val="00451E36"/>
    <w:rsid w:val="004521BC"/>
    <w:rsid w:val="00454111"/>
    <w:rsid w:val="00454242"/>
    <w:rsid w:val="00461416"/>
    <w:rsid w:val="004614DE"/>
    <w:rsid w:val="00461E46"/>
    <w:rsid w:val="00462A78"/>
    <w:rsid w:val="00463E5C"/>
    <w:rsid w:val="0046534E"/>
    <w:rsid w:val="004655EC"/>
    <w:rsid w:val="00466145"/>
    <w:rsid w:val="0046620F"/>
    <w:rsid w:val="00466CD0"/>
    <w:rsid w:val="00466F59"/>
    <w:rsid w:val="00467882"/>
    <w:rsid w:val="0047013B"/>
    <w:rsid w:val="004708E0"/>
    <w:rsid w:val="00470F4A"/>
    <w:rsid w:val="0047246F"/>
    <w:rsid w:val="00472D9B"/>
    <w:rsid w:val="0047434F"/>
    <w:rsid w:val="00475B6F"/>
    <w:rsid w:val="0048251C"/>
    <w:rsid w:val="0048373C"/>
    <w:rsid w:val="00484AC6"/>
    <w:rsid w:val="00484F7D"/>
    <w:rsid w:val="00486A2D"/>
    <w:rsid w:val="00486A9E"/>
    <w:rsid w:val="00487FB7"/>
    <w:rsid w:val="00492FD6"/>
    <w:rsid w:val="00493417"/>
    <w:rsid w:val="004941F3"/>
    <w:rsid w:val="004942E7"/>
    <w:rsid w:val="004946F1"/>
    <w:rsid w:val="00495D22"/>
    <w:rsid w:val="0049683E"/>
    <w:rsid w:val="00497374"/>
    <w:rsid w:val="004A2BCA"/>
    <w:rsid w:val="004A2EB2"/>
    <w:rsid w:val="004A38A5"/>
    <w:rsid w:val="004A442A"/>
    <w:rsid w:val="004A49F3"/>
    <w:rsid w:val="004A6907"/>
    <w:rsid w:val="004A6B54"/>
    <w:rsid w:val="004A7C69"/>
    <w:rsid w:val="004B049B"/>
    <w:rsid w:val="004B1987"/>
    <w:rsid w:val="004B2514"/>
    <w:rsid w:val="004B4D1C"/>
    <w:rsid w:val="004B646D"/>
    <w:rsid w:val="004B6549"/>
    <w:rsid w:val="004B687D"/>
    <w:rsid w:val="004C01F5"/>
    <w:rsid w:val="004C07E5"/>
    <w:rsid w:val="004C1155"/>
    <w:rsid w:val="004C1631"/>
    <w:rsid w:val="004C1773"/>
    <w:rsid w:val="004C55A6"/>
    <w:rsid w:val="004C6C6D"/>
    <w:rsid w:val="004C7040"/>
    <w:rsid w:val="004D06F0"/>
    <w:rsid w:val="004D164C"/>
    <w:rsid w:val="004D2395"/>
    <w:rsid w:val="004D3296"/>
    <w:rsid w:val="004D3904"/>
    <w:rsid w:val="004D5F1D"/>
    <w:rsid w:val="004D6FB2"/>
    <w:rsid w:val="004E03D4"/>
    <w:rsid w:val="004E1274"/>
    <w:rsid w:val="004E175D"/>
    <w:rsid w:val="004E1DCC"/>
    <w:rsid w:val="004E30BB"/>
    <w:rsid w:val="004E5448"/>
    <w:rsid w:val="004E5631"/>
    <w:rsid w:val="004E6362"/>
    <w:rsid w:val="004F20DF"/>
    <w:rsid w:val="004F427D"/>
    <w:rsid w:val="00501376"/>
    <w:rsid w:val="005026F4"/>
    <w:rsid w:val="00502B71"/>
    <w:rsid w:val="00503527"/>
    <w:rsid w:val="00506547"/>
    <w:rsid w:val="00506722"/>
    <w:rsid w:val="005106C9"/>
    <w:rsid w:val="00510AD8"/>
    <w:rsid w:val="00510FE0"/>
    <w:rsid w:val="00512BC4"/>
    <w:rsid w:val="00513C10"/>
    <w:rsid w:val="005145A9"/>
    <w:rsid w:val="00514E9F"/>
    <w:rsid w:val="005225A6"/>
    <w:rsid w:val="005266D5"/>
    <w:rsid w:val="00526C31"/>
    <w:rsid w:val="00530749"/>
    <w:rsid w:val="00530C3B"/>
    <w:rsid w:val="00533831"/>
    <w:rsid w:val="005357E7"/>
    <w:rsid w:val="00535A90"/>
    <w:rsid w:val="00536951"/>
    <w:rsid w:val="00536D4E"/>
    <w:rsid w:val="00542CC6"/>
    <w:rsid w:val="00544407"/>
    <w:rsid w:val="00545A2E"/>
    <w:rsid w:val="00545D0E"/>
    <w:rsid w:val="005467FB"/>
    <w:rsid w:val="00546A17"/>
    <w:rsid w:val="0054761E"/>
    <w:rsid w:val="00550DD1"/>
    <w:rsid w:val="0055187B"/>
    <w:rsid w:val="00557BD7"/>
    <w:rsid w:val="005607D9"/>
    <w:rsid w:val="00563643"/>
    <w:rsid w:val="00563AAE"/>
    <w:rsid w:val="00563DB6"/>
    <w:rsid w:val="0056429F"/>
    <w:rsid w:val="00565C58"/>
    <w:rsid w:val="00566643"/>
    <w:rsid w:val="005668FD"/>
    <w:rsid w:val="00566AAE"/>
    <w:rsid w:val="00566D45"/>
    <w:rsid w:val="00570029"/>
    <w:rsid w:val="00571F83"/>
    <w:rsid w:val="005747CC"/>
    <w:rsid w:val="0057549B"/>
    <w:rsid w:val="00575515"/>
    <w:rsid w:val="00576CD8"/>
    <w:rsid w:val="0058151A"/>
    <w:rsid w:val="005859B2"/>
    <w:rsid w:val="005863AF"/>
    <w:rsid w:val="00586851"/>
    <w:rsid w:val="00591998"/>
    <w:rsid w:val="00591FD0"/>
    <w:rsid w:val="005936A0"/>
    <w:rsid w:val="00594E0E"/>
    <w:rsid w:val="00595E58"/>
    <w:rsid w:val="005960BB"/>
    <w:rsid w:val="005965AE"/>
    <w:rsid w:val="0059750F"/>
    <w:rsid w:val="005A01E3"/>
    <w:rsid w:val="005A1D69"/>
    <w:rsid w:val="005A2D33"/>
    <w:rsid w:val="005A3459"/>
    <w:rsid w:val="005A3AF1"/>
    <w:rsid w:val="005A4AC4"/>
    <w:rsid w:val="005A5B39"/>
    <w:rsid w:val="005A6EEC"/>
    <w:rsid w:val="005A7648"/>
    <w:rsid w:val="005B1A10"/>
    <w:rsid w:val="005B1D1A"/>
    <w:rsid w:val="005B1F5C"/>
    <w:rsid w:val="005B3567"/>
    <w:rsid w:val="005B63C9"/>
    <w:rsid w:val="005B7CB6"/>
    <w:rsid w:val="005C14D9"/>
    <w:rsid w:val="005C1C3A"/>
    <w:rsid w:val="005C4151"/>
    <w:rsid w:val="005C54E4"/>
    <w:rsid w:val="005C7698"/>
    <w:rsid w:val="005C7C60"/>
    <w:rsid w:val="005C7F4D"/>
    <w:rsid w:val="005D0F02"/>
    <w:rsid w:val="005D0F38"/>
    <w:rsid w:val="005D333D"/>
    <w:rsid w:val="005D351C"/>
    <w:rsid w:val="005D4DED"/>
    <w:rsid w:val="005D597B"/>
    <w:rsid w:val="005D6DB8"/>
    <w:rsid w:val="005E00F8"/>
    <w:rsid w:val="005E05FD"/>
    <w:rsid w:val="005E0A18"/>
    <w:rsid w:val="005E1ACD"/>
    <w:rsid w:val="005E1B16"/>
    <w:rsid w:val="005E504D"/>
    <w:rsid w:val="005E582D"/>
    <w:rsid w:val="005E67F9"/>
    <w:rsid w:val="005F10D1"/>
    <w:rsid w:val="005F1B44"/>
    <w:rsid w:val="005F1BE9"/>
    <w:rsid w:val="005F2B43"/>
    <w:rsid w:val="005F52B6"/>
    <w:rsid w:val="005F5BF1"/>
    <w:rsid w:val="005F6000"/>
    <w:rsid w:val="006019F9"/>
    <w:rsid w:val="006040A6"/>
    <w:rsid w:val="00604683"/>
    <w:rsid w:val="00606A38"/>
    <w:rsid w:val="00611C11"/>
    <w:rsid w:val="006127E0"/>
    <w:rsid w:val="006168AD"/>
    <w:rsid w:val="00617114"/>
    <w:rsid w:val="0061728D"/>
    <w:rsid w:val="00620726"/>
    <w:rsid w:val="006207ED"/>
    <w:rsid w:val="00620F57"/>
    <w:rsid w:val="0062244B"/>
    <w:rsid w:val="006243C9"/>
    <w:rsid w:val="0062484E"/>
    <w:rsid w:val="0062520C"/>
    <w:rsid w:val="0062716C"/>
    <w:rsid w:val="00630269"/>
    <w:rsid w:val="0063162B"/>
    <w:rsid w:val="00631C02"/>
    <w:rsid w:val="006321D2"/>
    <w:rsid w:val="00634195"/>
    <w:rsid w:val="0063440B"/>
    <w:rsid w:val="0063528F"/>
    <w:rsid w:val="006365B0"/>
    <w:rsid w:val="00637784"/>
    <w:rsid w:val="006400F8"/>
    <w:rsid w:val="0064044E"/>
    <w:rsid w:val="00642D11"/>
    <w:rsid w:val="006432E8"/>
    <w:rsid w:val="0064604F"/>
    <w:rsid w:val="0064640F"/>
    <w:rsid w:val="00650976"/>
    <w:rsid w:val="00651BB9"/>
    <w:rsid w:val="00651F6C"/>
    <w:rsid w:val="00652147"/>
    <w:rsid w:val="0065294F"/>
    <w:rsid w:val="00653359"/>
    <w:rsid w:val="0065489D"/>
    <w:rsid w:val="006560EB"/>
    <w:rsid w:val="00656436"/>
    <w:rsid w:val="00661086"/>
    <w:rsid w:val="00662198"/>
    <w:rsid w:val="006623EC"/>
    <w:rsid w:val="0066391B"/>
    <w:rsid w:val="00664134"/>
    <w:rsid w:val="00664507"/>
    <w:rsid w:val="00664F0D"/>
    <w:rsid w:val="006665FA"/>
    <w:rsid w:val="00666C8A"/>
    <w:rsid w:val="006715DC"/>
    <w:rsid w:val="00671723"/>
    <w:rsid w:val="00674B88"/>
    <w:rsid w:val="00675FD7"/>
    <w:rsid w:val="00677C64"/>
    <w:rsid w:val="00677D19"/>
    <w:rsid w:val="00680D31"/>
    <w:rsid w:val="006813B7"/>
    <w:rsid w:val="006817A4"/>
    <w:rsid w:val="00681D8F"/>
    <w:rsid w:val="00681E00"/>
    <w:rsid w:val="0068528F"/>
    <w:rsid w:val="006855F4"/>
    <w:rsid w:val="006857A9"/>
    <w:rsid w:val="00691686"/>
    <w:rsid w:val="00691A54"/>
    <w:rsid w:val="00692524"/>
    <w:rsid w:val="006932CD"/>
    <w:rsid w:val="0069388C"/>
    <w:rsid w:val="006939E3"/>
    <w:rsid w:val="006945EA"/>
    <w:rsid w:val="00694A88"/>
    <w:rsid w:val="006967B4"/>
    <w:rsid w:val="006A1C1C"/>
    <w:rsid w:val="006A35E9"/>
    <w:rsid w:val="006A3C8F"/>
    <w:rsid w:val="006A4223"/>
    <w:rsid w:val="006A4D4A"/>
    <w:rsid w:val="006A51A2"/>
    <w:rsid w:val="006A68F1"/>
    <w:rsid w:val="006B2696"/>
    <w:rsid w:val="006B3B16"/>
    <w:rsid w:val="006B4460"/>
    <w:rsid w:val="006B541C"/>
    <w:rsid w:val="006C04A2"/>
    <w:rsid w:val="006C0690"/>
    <w:rsid w:val="006C285C"/>
    <w:rsid w:val="006C3B68"/>
    <w:rsid w:val="006C3D23"/>
    <w:rsid w:val="006C473E"/>
    <w:rsid w:val="006C51D0"/>
    <w:rsid w:val="006C6252"/>
    <w:rsid w:val="006C631B"/>
    <w:rsid w:val="006D0403"/>
    <w:rsid w:val="006D0CAD"/>
    <w:rsid w:val="006D7FF8"/>
    <w:rsid w:val="006E02CD"/>
    <w:rsid w:val="006E1B2E"/>
    <w:rsid w:val="006E32FA"/>
    <w:rsid w:val="006E4A39"/>
    <w:rsid w:val="006E5764"/>
    <w:rsid w:val="006E5AC9"/>
    <w:rsid w:val="006E6FC6"/>
    <w:rsid w:val="006F2492"/>
    <w:rsid w:val="006F28DE"/>
    <w:rsid w:val="006F333A"/>
    <w:rsid w:val="006F6CF3"/>
    <w:rsid w:val="006F7072"/>
    <w:rsid w:val="0070367C"/>
    <w:rsid w:val="007041C8"/>
    <w:rsid w:val="00705FF7"/>
    <w:rsid w:val="00710F12"/>
    <w:rsid w:val="0071249E"/>
    <w:rsid w:val="00716CCE"/>
    <w:rsid w:val="007203F4"/>
    <w:rsid w:val="00721B71"/>
    <w:rsid w:val="007232FE"/>
    <w:rsid w:val="007316D4"/>
    <w:rsid w:val="00731C66"/>
    <w:rsid w:val="007324DD"/>
    <w:rsid w:val="00732F94"/>
    <w:rsid w:val="00736F3C"/>
    <w:rsid w:val="007417D3"/>
    <w:rsid w:val="00744ECF"/>
    <w:rsid w:val="007472F2"/>
    <w:rsid w:val="0074745E"/>
    <w:rsid w:val="0074796B"/>
    <w:rsid w:val="0075070F"/>
    <w:rsid w:val="00751C5F"/>
    <w:rsid w:val="007531E7"/>
    <w:rsid w:val="0076015C"/>
    <w:rsid w:val="00760820"/>
    <w:rsid w:val="00762683"/>
    <w:rsid w:val="00762878"/>
    <w:rsid w:val="00763D40"/>
    <w:rsid w:val="00767FED"/>
    <w:rsid w:val="00767FF5"/>
    <w:rsid w:val="00771974"/>
    <w:rsid w:val="0077451C"/>
    <w:rsid w:val="00775A73"/>
    <w:rsid w:val="0077697B"/>
    <w:rsid w:val="007778A4"/>
    <w:rsid w:val="007779E5"/>
    <w:rsid w:val="00780BA6"/>
    <w:rsid w:val="007827FA"/>
    <w:rsid w:val="00782861"/>
    <w:rsid w:val="00784603"/>
    <w:rsid w:val="007858F5"/>
    <w:rsid w:val="00792F4F"/>
    <w:rsid w:val="007949B2"/>
    <w:rsid w:val="00796FF4"/>
    <w:rsid w:val="00797633"/>
    <w:rsid w:val="007A0773"/>
    <w:rsid w:val="007A0EB7"/>
    <w:rsid w:val="007A1996"/>
    <w:rsid w:val="007A4440"/>
    <w:rsid w:val="007A44ED"/>
    <w:rsid w:val="007A4CDF"/>
    <w:rsid w:val="007A5EC0"/>
    <w:rsid w:val="007B30B2"/>
    <w:rsid w:val="007B43B9"/>
    <w:rsid w:val="007B747C"/>
    <w:rsid w:val="007C0A07"/>
    <w:rsid w:val="007C1EEC"/>
    <w:rsid w:val="007C3616"/>
    <w:rsid w:val="007D08CE"/>
    <w:rsid w:val="007D0B6C"/>
    <w:rsid w:val="007D2229"/>
    <w:rsid w:val="007D28E6"/>
    <w:rsid w:val="007D2B7F"/>
    <w:rsid w:val="007D4F1C"/>
    <w:rsid w:val="007D55C6"/>
    <w:rsid w:val="007D6663"/>
    <w:rsid w:val="007D6EC6"/>
    <w:rsid w:val="007D7B2C"/>
    <w:rsid w:val="007E0613"/>
    <w:rsid w:val="007E1713"/>
    <w:rsid w:val="007E1834"/>
    <w:rsid w:val="007E1B12"/>
    <w:rsid w:val="007E4FB9"/>
    <w:rsid w:val="007E599F"/>
    <w:rsid w:val="007E5C03"/>
    <w:rsid w:val="007E5CBE"/>
    <w:rsid w:val="007E5F0D"/>
    <w:rsid w:val="007F6E98"/>
    <w:rsid w:val="007F6EC6"/>
    <w:rsid w:val="007F7BB3"/>
    <w:rsid w:val="007F7F8B"/>
    <w:rsid w:val="0080191D"/>
    <w:rsid w:val="00801AC4"/>
    <w:rsid w:val="00802618"/>
    <w:rsid w:val="008031D1"/>
    <w:rsid w:val="00804036"/>
    <w:rsid w:val="008056F0"/>
    <w:rsid w:val="00805F42"/>
    <w:rsid w:val="00805F8C"/>
    <w:rsid w:val="0080618A"/>
    <w:rsid w:val="00807EA0"/>
    <w:rsid w:val="0081110E"/>
    <w:rsid w:val="0081145C"/>
    <w:rsid w:val="008142E5"/>
    <w:rsid w:val="00814539"/>
    <w:rsid w:val="00814B05"/>
    <w:rsid w:val="008151BE"/>
    <w:rsid w:val="008162A8"/>
    <w:rsid w:val="00816841"/>
    <w:rsid w:val="00816AF1"/>
    <w:rsid w:val="00816C3D"/>
    <w:rsid w:val="0081718E"/>
    <w:rsid w:val="00820F1E"/>
    <w:rsid w:val="00821300"/>
    <w:rsid w:val="008213F4"/>
    <w:rsid w:val="0082371C"/>
    <w:rsid w:val="00825395"/>
    <w:rsid w:val="008261C7"/>
    <w:rsid w:val="00827410"/>
    <w:rsid w:val="00827EF6"/>
    <w:rsid w:val="008309E9"/>
    <w:rsid w:val="0083120D"/>
    <w:rsid w:val="00833DA6"/>
    <w:rsid w:val="008357C5"/>
    <w:rsid w:val="00836A5E"/>
    <w:rsid w:val="00836C63"/>
    <w:rsid w:val="00836DFC"/>
    <w:rsid w:val="00841288"/>
    <w:rsid w:val="0084164D"/>
    <w:rsid w:val="00842196"/>
    <w:rsid w:val="008429D0"/>
    <w:rsid w:val="00842F67"/>
    <w:rsid w:val="00843021"/>
    <w:rsid w:val="00843D38"/>
    <w:rsid w:val="008446E2"/>
    <w:rsid w:val="008466BC"/>
    <w:rsid w:val="00850DA9"/>
    <w:rsid w:val="008522E1"/>
    <w:rsid w:val="00853223"/>
    <w:rsid w:val="00855E45"/>
    <w:rsid w:val="008610DB"/>
    <w:rsid w:val="00861641"/>
    <w:rsid w:val="008632F0"/>
    <w:rsid w:val="0086373E"/>
    <w:rsid w:val="00863FA2"/>
    <w:rsid w:val="0086529B"/>
    <w:rsid w:val="0086560F"/>
    <w:rsid w:val="00865863"/>
    <w:rsid w:val="00866299"/>
    <w:rsid w:val="008704E4"/>
    <w:rsid w:val="0087138C"/>
    <w:rsid w:val="00871D54"/>
    <w:rsid w:val="00872276"/>
    <w:rsid w:val="008726EC"/>
    <w:rsid w:val="00872925"/>
    <w:rsid w:val="008736FB"/>
    <w:rsid w:val="00873875"/>
    <w:rsid w:val="00873CE2"/>
    <w:rsid w:val="0087438D"/>
    <w:rsid w:val="008753B1"/>
    <w:rsid w:val="0087590D"/>
    <w:rsid w:val="008761C8"/>
    <w:rsid w:val="008777F7"/>
    <w:rsid w:val="00882182"/>
    <w:rsid w:val="008825A2"/>
    <w:rsid w:val="0088394F"/>
    <w:rsid w:val="00883BA6"/>
    <w:rsid w:val="0088447B"/>
    <w:rsid w:val="00884E56"/>
    <w:rsid w:val="008867FB"/>
    <w:rsid w:val="00890267"/>
    <w:rsid w:val="008904BA"/>
    <w:rsid w:val="00892243"/>
    <w:rsid w:val="00892D6D"/>
    <w:rsid w:val="00895ED2"/>
    <w:rsid w:val="00896532"/>
    <w:rsid w:val="008A0155"/>
    <w:rsid w:val="008A05D5"/>
    <w:rsid w:val="008A2D32"/>
    <w:rsid w:val="008A426E"/>
    <w:rsid w:val="008A470D"/>
    <w:rsid w:val="008A4E74"/>
    <w:rsid w:val="008A7C1D"/>
    <w:rsid w:val="008B0286"/>
    <w:rsid w:val="008B2447"/>
    <w:rsid w:val="008B4278"/>
    <w:rsid w:val="008B4381"/>
    <w:rsid w:val="008B7A49"/>
    <w:rsid w:val="008B7D6C"/>
    <w:rsid w:val="008C04D0"/>
    <w:rsid w:val="008C3CAC"/>
    <w:rsid w:val="008C4320"/>
    <w:rsid w:val="008C687A"/>
    <w:rsid w:val="008D0C6D"/>
    <w:rsid w:val="008D13E0"/>
    <w:rsid w:val="008D18C4"/>
    <w:rsid w:val="008D4B73"/>
    <w:rsid w:val="008D7994"/>
    <w:rsid w:val="008E034B"/>
    <w:rsid w:val="008E229A"/>
    <w:rsid w:val="008E3C44"/>
    <w:rsid w:val="008E47CD"/>
    <w:rsid w:val="008E5E6A"/>
    <w:rsid w:val="008E6D73"/>
    <w:rsid w:val="008E72F0"/>
    <w:rsid w:val="008E79CE"/>
    <w:rsid w:val="008F393B"/>
    <w:rsid w:val="008F5DE0"/>
    <w:rsid w:val="008F6D81"/>
    <w:rsid w:val="008F775C"/>
    <w:rsid w:val="009003FD"/>
    <w:rsid w:val="00900407"/>
    <w:rsid w:val="009059AB"/>
    <w:rsid w:val="00907D40"/>
    <w:rsid w:val="00910E3F"/>
    <w:rsid w:val="009112BF"/>
    <w:rsid w:val="009118CE"/>
    <w:rsid w:val="00913B95"/>
    <w:rsid w:val="009158A2"/>
    <w:rsid w:val="00917399"/>
    <w:rsid w:val="00920588"/>
    <w:rsid w:val="00920F9A"/>
    <w:rsid w:val="00921DE5"/>
    <w:rsid w:val="009275F6"/>
    <w:rsid w:val="00930B7F"/>
    <w:rsid w:val="00930EE6"/>
    <w:rsid w:val="00931375"/>
    <w:rsid w:val="0093381E"/>
    <w:rsid w:val="00934DA1"/>
    <w:rsid w:val="00937133"/>
    <w:rsid w:val="0094056E"/>
    <w:rsid w:val="0094149A"/>
    <w:rsid w:val="009443C6"/>
    <w:rsid w:val="00946D03"/>
    <w:rsid w:val="0094791E"/>
    <w:rsid w:val="00951972"/>
    <w:rsid w:val="0095245F"/>
    <w:rsid w:val="00952B81"/>
    <w:rsid w:val="00952EF0"/>
    <w:rsid w:val="0095366E"/>
    <w:rsid w:val="00954925"/>
    <w:rsid w:val="00960D77"/>
    <w:rsid w:val="00961737"/>
    <w:rsid w:val="009632F9"/>
    <w:rsid w:val="00963B13"/>
    <w:rsid w:val="00967813"/>
    <w:rsid w:val="009708D0"/>
    <w:rsid w:val="00970EFB"/>
    <w:rsid w:val="0097213E"/>
    <w:rsid w:val="00976606"/>
    <w:rsid w:val="00977C56"/>
    <w:rsid w:val="00977DB4"/>
    <w:rsid w:val="00981307"/>
    <w:rsid w:val="0098629D"/>
    <w:rsid w:val="009908D4"/>
    <w:rsid w:val="00990AFD"/>
    <w:rsid w:val="00991F7B"/>
    <w:rsid w:val="009923BA"/>
    <w:rsid w:val="009926A8"/>
    <w:rsid w:val="00993103"/>
    <w:rsid w:val="00993C11"/>
    <w:rsid w:val="00993E09"/>
    <w:rsid w:val="00994E40"/>
    <w:rsid w:val="00995554"/>
    <w:rsid w:val="009979C3"/>
    <w:rsid w:val="009A0865"/>
    <w:rsid w:val="009A1949"/>
    <w:rsid w:val="009A1CE2"/>
    <w:rsid w:val="009A29B1"/>
    <w:rsid w:val="009A33A5"/>
    <w:rsid w:val="009A380C"/>
    <w:rsid w:val="009A5330"/>
    <w:rsid w:val="009A6E86"/>
    <w:rsid w:val="009B056A"/>
    <w:rsid w:val="009B2145"/>
    <w:rsid w:val="009B5F4F"/>
    <w:rsid w:val="009B63CB"/>
    <w:rsid w:val="009C3270"/>
    <w:rsid w:val="009C3E85"/>
    <w:rsid w:val="009C5438"/>
    <w:rsid w:val="009C7A91"/>
    <w:rsid w:val="009D5A41"/>
    <w:rsid w:val="009D6534"/>
    <w:rsid w:val="009D6BF3"/>
    <w:rsid w:val="009D722A"/>
    <w:rsid w:val="009E0DE8"/>
    <w:rsid w:val="009E2840"/>
    <w:rsid w:val="009E685B"/>
    <w:rsid w:val="009E7710"/>
    <w:rsid w:val="009F08EA"/>
    <w:rsid w:val="009F0A4A"/>
    <w:rsid w:val="009F1D7D"/>
    <w:rsid w:val="009F49C7"/>
    <w:rsid w:val="009F505F"/>
    <w:rsid w:val="009F556A"/>
    <w:rsid w:val="009F572E"/>
    <w:rsid w:val="009F577F"/>
    <w:rsid w:val="009F73DA"/>
    <w:rsid w:val="00A008ED"/>
    <w:rsid w:val="00A00D66"/>
    <w:rsid w:val="00A019E9"/>
    <w:rsid w:val="00A05B47"/>
    <w:rsid w:val="00A10C36"/>
    <w:rsid w:val="00A13DEA"/>
    <w:rsid w:val="00A153BA"/>
    <w:rsid w:val="00A1751B"/>
    <w:rsid w:val="00A20A51"/>
    <w:rsid w:val="00A22594"/>
    <w:rsid w:val="00A22B90"/>
    <w:rsid w:val="00A22C22"/>
    <w:rsid w:val="00A2324B"/>
    <w:rsid w:val="00A237E3"/>
    <w:rsid w:val="00A23B37"/>
    <w:rsid w:val="00A24957"/>
    <w:rsid w:val="00A30287"/>
    <w:rsid w:val="00A31749"/>
    <w:rsid w:val="00A31B75"/>
    <w:rsid w:val="00A3212E"/>
    <w:rsid w:val="00A32999"/>
    <w:rsid w:val="00A32C55"/>
    <w:rsid w:val="00A33866"/>
    <w:rsid w:val="00A34047"/>
    <w:rsid w:val="00A34C71"/>
    <w:rsid w:val="00A357F5"/>
    <w:rsid w:val="00A35882"/>
    <w:rsid w:val="00A36DBD"/>
    <w:rsid w:val="00A37F2B"/>
    <w:rsid w:val="00A410F3"/>
    <w:rsid w:val="00A42F22"/>
    <w:rsid w:val="00A4584F"/>
    <w:rsid w:val="00A464F4"/>
    <w:rsid w:val="00A501A2"/>
    <w:rsid w:val="00A51096"/>
    <w:rsid w:val="00A51333"/>
    <w:rsid w:val="00A518F3"/>
    <w:rsid w:val="00A5239C"/>
    <w:rsid w:val="00A52916"/>
    <w:rsid w:val="00A5429B"/>
    <w:rsid w:val="00A55964"/>
    <w:rsid w:val="00A61736"/>
    <w:rsid w:val="00A61AE5"/>
    <w:rsid w:val="00A62CC7"/>
    <w:rsid w:val="00A62F0A"/>
    <w:rsid w:val="00A6565B"/>
    <w:rsid w:val="00A660C0"/>
    <w:rsid w:val="00A67706"/>
    <w:rsid w:val="00A72542"/>
    <w:rsid w:val="00A72F05"/>
    <w:rsid w:val="00A7307B"/>
    <w:rsid w:val="00A7414B"/>
    <w:rsid w:val="00A76BE9"/>
    <w:rsid w:val="00A81DAA"/>
    <w:rsid w:val="00A84DFD"/>
    <w:rsid w:val="00A851A9"/>
    <w:rsid w:val="00A86AC9"/>
    <w:rsid w:val="00A86CCC"/>
    <w:rsid w:val="00A87382"/>
    <w:rsid w:val="00A9049D"/>
    <w:rsid w:val="00A930D6"/>
    <w:rsid w:val="00A93945"/>
    <w:rsid w:val="00A93F6A"/>
    <w:rsid w:val="00A943F7"/>
    <w:rsid w:val="00A9508A"/>
    <w:rsid w:val="00A9528C"/>
    <w:rsid w:val="00A96707"/>
    <w:rsid w:val="00AA4BDC"/>
    <w:rsid w:val="00AA6FD8"/>
    <w:rsid w:val="00AB0F79"/>
    <w:rsid w:val="00AB26E4"/>
    <w:rsid w:val="00AB6104"/>
    <w:rsid w:val="00AB6967"/>
    <w:rsid w:val="00AB69BD"/>
    <w:rsid w:val="00AB6A69"/>
    <w:rsid w:val="00AC2EE2"/>
    <w:rsid w:val="00AC2F6D"/>
    <w:rsid w:val="00AC57AC"/>
    <w:rsid w:val="00AC75DF"/>
    <w:rsid w:val="00AC7E2C"/>
    <w:rsid w:val="00AD1A07"/>
    <w:rsid w:val="00AD1F6C"/>
    <w:rsid w:val="00AD2745"/>
    <w:rsid w:val="00AD4210"/>
    <w:rsid w:val="00AD713F"/>
    <w:rsid w:val="00AD78CD"/>
    <w:rsid w:val="00AE0161"/>
    <w:rsid w:val="00AE0B58"/>
    <w:rsid w:val="00AE22FD"/>
    <w:rsid w:val="00AE72E2"/>
    <w:rsid w:val="00AF0194"/>
    <w:rsid w:val="00AF1087"/>
    <w:rsid w:val="00AF379F"/>
    <w:rsid w:val="00AF3F3D"/>
    <w:rsid w:val="00AF4307"/>
    <w:rsid w:val="00AF57B3"/>
    <w:rsid w:val="00AF617C"/>
    <w:rsid w:val="00AF6F11"/>
    <w:rsid w:val="00B01365"/>
    <w:rsid w:val="00B01A52"/>
    <w:rsid w:val="00B02B4F"/>
    <w:rsid w:val="00B032CE"/>
    <w:rsid w:val="00B03A3D"/>
    <w:rsid w:val="00B04E3F"/>
    <w:rsid w:val="00B05FA8"/>
    <w:rsid w:val="00B072EC"/>
    <w:rsid w:val="00B07978"/>
    <w:rsid w:val="00B07A20"/>
    <w:rsid w:val="00B1018F"/>
    <w:rsid w:val="00B1082F"/>
    <w:rsid w:val="00B11B6C"/>
    <w:rsid w:val="00B12A5C"/>
    <w:rsid w:val="00B13953"/>
    <w:rsid w:val="00B176D6"/>
    <w:rsid w:val="00B20E38"/>
    <w:rsid w:val="00B233CB"/>
    <w:rsid w:val="00B30BA5"/>
    <w:rsid w:val="00B31653"/>
    <w:rsid w:val="00B31913"/>
    <w:rsid w:val="00B322F9"/>
    <w:rsid w:val="00B32B28"/>
    <w:rsid w:val="00B354A1"/>
    <w:rsid w:val="00B377F9"/>
    <w:rsid w:val="00B37BA3"/>
    <w:rsid w:val="00B41E31"/>
    <w:rsid w:val="00B430AF"/>
    <w:rsid w:val="00B4563A"/>
    <w:rsid w:val="00B4618D"/>
    <w:rsid w:val="00B4641C"/>
    <w:rsid w:val="00B46959"/>
    <w:rsid w:val="00B471CB"/>
    <w:rsid w:val="00B507FD"/>
    <w:rsid w:val="00B52446"/>
    <w:rsid w:val="00B548FD"/>
    <w:rsid w:val="00B55AB5"/>
    <w:rsid w:val="00B61806"/>
    <w:rsid w:val="00B61A30"/>
    <w:rsid w:val="00B629CA"/>
    <w:rsid w:val="00B63A64"/>
    <w:rsid w:val="00B63B9A"/>
    <w:rsid w:val="00B643CF"/>
    <w:rsid w:val="00B6523C"/>
    <w:rsid w:val="00B655CF"/>
    <w:rsid w:val="00B705EE"/>
    <w:rsid w:val="00B71371"/>
    <w:rsid w:val="00B74753"/>
    <w:rsid w:val="00B75E76"/>
    <w:rsid w:val="00B760F2"/>
    <w:rsid w:val="00B77C14"/>
    <w:rsid w:val="00B81064"/>
    <w:rsid w:val="00B81B6E"/>
    <w:rsid w:val="00B844A3"/>
    <w:rsid w:val="00B85092"/>
    <w:rsid w:val="00B86B7A"/>
    <w:rsid w:val="00B86CE2"/>
    <w:rsid w:val="00B87510"/>
    <w:rsid w:val="00B875C2"/>
    <w:rsid w:val="00B87C17"/>
    <w:rsid w:val="00B90AA8"/>
    <w:rsid w:val="00B91C4E"/>
    <w:rsid w:val="00B91CCB"/>
    <w:rsid w:val="00B92B95"/>
    <w:rsid w:val="00B93835"/>
    <w:rsid w:val="00B93E0A"/>
    <w:rsid w:val="00B97647"/>
    <w:rsid w:val="00BA0D95"/>
    <w:rsid w:val="00BA1D77"/>
    <w:rsid w:val="00BA39F5"/>
    <w:rsid w:val="00BA435A"/>
    <w:rsid w:val="00BA4E85"/>
    <w:rsid w:val="00BB0A26"/>
    <w:rsid w:val="00BB14FE"/>
    <w:rsid w:val="00BB1ACB"/>
    <w:rsid w:val="00BB313B"/>
    <w:rsid w:val="00BB4CB5"/>
    <w:rsid w:val="00BB6A34"/>
    <w:rsid w:val="00BC1B91"/>
    <w:rsid w:val="00BC2374"/>
    <w:rsid w:val="00BC3EA3"/>
    <w:rsid w:val="00BC524B"/>
    <w:rsid w:val="00BD2526"/>
    <w:rsid w:val="00BD37C0"/>
    <w:rsid w:val="00BD3D88"/>
    <w:rsid w:val="00BD4A46"/>
    <w:rsid w:val="00BD57D9"/>
    <w:rsid w:val="00BD5CA9"/>
    <w:rsid w:val="00BD60DD"/>
    <w:rsid w:val="00BD705B"/>
    <w:rsid w:val="00BD7A2F"/>
    <w:rsid w:val="00BE27B0"/>
    <w:rsid w:val="00BE29E9"/>
    <w:rsid w:val="00BE6251"/>
    <w:rsid w:val="00BE6E0D"/>
    <w:rsid w:val="00BF1324"/>
    <w:rsid w:val="00BF2829"/>
    <w:rsid w:val="00BF42A9"/>
    <w:rsid w:val="00BF4BC1"/>
    <w:rsid w:val="00BF4CD1"/>
    <w:rsid w:val="00BF5A14"/>
    <w:rsid w:val="00BF5BC1"/>
    <w:rsid w:val="00BF6143"/>
    <w:rsid w:val="00C0183A"/>
    <w:rsid w:val="00C02BD6"/>
    <w:rsid w:val="00C06D80"/>
    <w:rsid w:val="00C076D1"/>
    <w:rsid w:val="00C078A5"/>
    <w:rsid w:val="00C10164"/>
    <w:rsid w:val="00C108B7"/>
    <w:rsid w:val="00C11DC0"/>
    <w:rsid w:val="00C120C4"/>
    <w:rsid w:val="00C14508"/>
    <w:rsid w:val="00C14BD1"/>
    <w:rsid w:val="00C1773C"/>
    <w:rsid w:val="00C17D05"/>
    <w:rsid w:val="00C2041A"/>
    <w:rsid w:val="00C21100"/>
    <w:rsid w:val="00C2179B"/>
    <w:rsid w:val="00C23019"/>
    <w:rsid w:val="00C23EB0"/>
    <w:rsid w:val="00C2489A"/>
    <w:rsid w:val="00C257B2"/>
    <w:rsid w:val="00C27E94"/>
    <w:rsid w:val="00C31715"/>
    <w:rsid w:val="00C31D35"/>
    <w:rsid w:val="00C363A6"/>
    <w:rsid w:val="00C3727A"/>
    <w:rsid w:val="00C37F6F"/>
    <w:rsid w:val="00C40357"/>
    <w:rsid w:val="00C42308"/>
    <w:rsid w:val="00C4377F"/>
    <w:rsid w:val="00C43DFB"/>
    <w:rsid w:val="00C4487C"/>
    <w:rsid w:val="00C4556A"/>
    <w:rsid w:val="00C509B2"/>
    <w:rsid w:val="00C5216A"/>
    <w:rsid w:val="00C531AF"/>
    <w:rsid w:val="00C537A5"/>
    <w:rsid w:val="00C563E3"/>
    <w:rsid w:val="00C56972"/>
    <w:rsid w:val="00C57856"/>
    <w:rsid w:val="00C61407"/>
    <w:rsid w:val="00C62B31"/>
    <w:rsid w:val="00C62B4A"/>
    <w:rsid w:val="00C66206"/>
    <w:rsid w:val="00C6660C"/>
    <w:rsid w:val="00C67F46"/>
    <w:rsid w:val="00C7027A"/>
    <w:rsid w:val="00C75277"/>
    <w:rsid w:val="00C7716C"/>
    <w:rsid w:val="00C771B4"/>
    <w:rsid w:val="00C77B79"/>
    <w:rsid w:val="00C80D7B"/>
    <w:rsid w:val="00C8145B"/>
    <w:rsid w:val="00C81604"/>
    <w:rsid w:val="00C81E2A"/>
    <w:rsid w:val="00C82330"/>
    <w:rsid w:val="00C86A16"/>
    <w:rsid w:val="00C86C50"/>
    <w:rsid w:val="00C876D9"/>
    <w:rsid w:val="00C92AB5"/>
    <w:rsid w:val="00C93AEF"/>
    <w:rsid w:val="00C959D8"/>
    <w:rsid w:val="00C95C83"/>
    <w:rsid w:val="00CA076F"/>
    <w:rsid w:val="00CA10B3"/>
    <w:rsid w:val="00CA19F0"/>
    <w:rsid w:val="00CA1A6D"/>
    <w:rsid w:val="00CA1E8D"/>
    <w:rsid w:val="00CA2424"/>
    <w:rsid w:val="00CA2AB4"/>
    <w:rsid w:val="00CA2BBF"/>
    <w:rsid w:val="00CA30A5"/>
    <w:rsid w:val="00CA3A88"/>
    <w:rsid w:val="00CA47E0"/>
    <w:rsid w:val="00CA6335"/>
    <w:rsid w:val="00CB259D"/>
    <w:rsid w:val="00CB27E7"/>
    <w:rsid w:val="00CB3040"/>
    <w:rsid w:val="00CB425D"/>
    <w:rsid w:val="00CB5536"/>
    <w:rsid w:val="00CB5AE8"/>
    <w:rsid w:val="00CB5E5D"/>
    <w:rsid w:val="00CB7896"/>
    <w:rsid w:val="00CC1D3D"/>
    <w:rsid w:val="00CC38F8"/>
    <w:rsid w:val="00CC543B"/>
    <w:rsid w:val="00CC5ACB"/>
    <w:rsid w:val="00CC68A2"/>
    <w:rsid w:val="00CC7941"/>
    <w:rsid w:val="00CD0207"/>
    <w:rsid w:val="00CD2833"/>
    <w:rsid w:val="00CD4398"/>
    <w:rsid w:val="00CE205F"/>
    <w:rsid w:val="00CE268D"/>
    <w:rsid w:val="00CE4343"/>
    <w:rsid w:val="00CE530F"/>
    <w:rsid w:val="00CE57F7"/>
    <w:rsid w:val="00CE684F"/>
    <w:rsid w:val="00CF0D44"/>
    <w:rsid w:val="00CF3600"/>
    <w:rsid w:val="00CF4171"/>
    <w:rsid w:val="00CF6234"/>
    <w:rsid w:val="00D00FB1"/>
    <w:rsid w:val="00D014BB"/>
    <w:rsid w:val="00D0154E"/>
    <w:rsid w:val="00D03401"/>
    <w:rsid w:val="00D04AA3"/>
    <w:rsid w:val="00D05D5C"/>
    <w:rsid w:val="00D05DF3"/>
    <w:rsid w:val="00D07BC1"/>
    <w:rsid w:val="00D102B1"/>
    <w:rsid w:val="00D10D6D"/>
    <w:rsid w:val="00D10FC8"/>
    <w:rsid w:val="00D11B4A"/>
    <w:rsid w:val="00D139FC"/>
    <w:rsid w:val="00D1444D"/>
    <w:rsid w:val="00D145DA"/>
    <w:rsid w:val="00D16D74"/>
    <w:rsid w:val="00D16F5B"/>
    <w:rsid w:val="00D17C82"/>
    <w:rsid w:val="00D214EC"/>
    <w:rsid w:val="00D2237C"/>
    <w:rsid w:val="00D2396E"/>
    <w:rsid w:val="00D243E7"/>
    <w:rsid w:val="00D2565A"/>
    <w:rsid w:val="00D27072"/>
    <w:rsid w:val="00D311A7"/>
    <w:rsid w:val="00D322C9"/>
    <w:rsid w:val="00D3286A"/>
    <w:rsid w:val="00D36B11"/>
    <w:rsid w:val="00D40464"/>
    <w:rsid w:val="00D40624"/>
    <w:rsid w:val="00D42432"/>
    <w:rsid w:val="00D4248F"/>
    <w:rsid w:val="00D434AC"/>
    <w:rsid w:val="00D44710"/>
    <w:rsid w:val="00D44B6C"/>
    <w:rsid w:val="00D45475"/>
    <w:rsid w:val="00D465B6"/>
    <w:rsid w:val="00D4699C"/>
    <w:rsid w:val="00D47F6B"/>
    <w:rsid w:val="00D51356"/>
    <w:rsid w:val="00D533B7"/>
    <w:rsid w:val="00D538F0"/>
    <w:rsid w:val="00D53FD0"/>
    <w:rsid w:val="00D543E0"/>
    <w:rsid w:val="00D55C29"/>
    <w:rsid w:val="00D60F0B"/>
    <w:rsid w:val="00D61AAE"/>
    <w:rsid w:val="00D662BC"/>
    <w:rsid w:val="00D70311"/>
    <w:rsid w:val="00D70C63"/>
    <w:rsid w:val="00D72D9A"/>
    <w:rsid w:val="00D7388B"/>
    <w:rsid w:val="00D74262"/>
    <w:rsid w:val="00D75191"/>
    <w:rsid w:val="00D7735D"/>
    <w:rsid w:val="00D85ACE"/>
    <w:rsid w:val="00D87831"/>
    <w:rsid w:val="00D90332"/>
    <w:rsid w:val="00D906C8"/>
    <w:rsid w:val="00D90B33"/>
    <w:rsid w:val="00D90B66"/>
    <w:rsid w:val="00D9162A"/>
    <w:rsid w:val="00D929FE"/>
    <w:rsid w:val="00D94F99"/>
    <w:rsid w:val="00DA04AD"/>
    <w:rsid w:val="00DA1DC5"/>
    <w:rsid w:val="00DA383C"/>
    <w:rsid w:val="00DA4756"/>
    <w:rsid w:val="00DA4A67"/>
    <w:rsid w:val="00DA7BD3"/>
    <w:rsid w:val="00DB0609"/>
    <w:rsid w:val="00DB0EE5"/>
    <w:rsid w:val="00DB20F1"/>
    <w:rsid w:val="00DB2634"/>
    <w:rsid w:val="00DB3274"/>
    <w:rsid w:val="00DB4717"/>
    <w:rsid w:val="00DB571F"/>
    <w:rsid w:val="00DB761C"/>
    <w:rsid w:val="00DB7DFE"/>
    <w:rsid w:val="00DC04A1"/>
    <w:rsid w:val="00DC0950"/>
    <w:rsid w:val="00DC170B"/>
    <w:rsid w:val="00DC1A2A"/>
    <w:rsid w:val="00DC2AA6"/>
    <w:rsid w:val="00DC4349"/>
    <w:rsid w:val="00DC5730"/>
    <w:rsid w:val="00DC6468"/>
    <w:rsid w:val="00DC79CB"/>
    <w:rsid w:val="00DD1F3C"/>
    <w:rsid w:val="00DD2E7E"/>
    <w:rsid w:val="00DD4883"/>
    <w:rsid w:val="00DD6D5D"/>
    <w:rsid w:val="00DD72CC"/>
    <w:rsid w:val="00DD7887"/>
    <w:rsid w:val="00DE0640"/>
    <w:rsid w:val="00DE06B0"/>
    <w:rsid w:val="00DE19E2"/>
    <w:rsid w:val="00DE31D3"/>
    <w:rsid w:val="00DE36DA"/>
    <w:rsid w:val="00DE406E"/>
    <w:rsid w:val="00DE4BF4"/>
    <w:rsid w:val="00DE5348"/>
    <w:rsid w:val="00DE73C4"/>
    <w:rsid w:val="00DF07DF"/>
    <w:rsid w:val="00DF1859"/>
    <w:rsid w:val="00DF78AF"/>
    <w:rsid w:val="00DF78B0"/>
    <w:rsid w:val="00E001CD"/>
    <w:rsid w:val="00E008CB"/>
    <w:rsid w:val="00E009C0"/>
    <w:rsid w:val="00E01B59"/>
    <w:rsid w:val="00E02B88"/>
    <w:rsid w:val="00E061A1"/>
    <w:rsid w:val="00E15E03"/>
    <w:rsid w:val="00E167A2"/>
    <w:rsid w:val="00E169BA"/>
    <w:rsid w:val="00E16BDB"/>
    <w:rsid w:val="00E16C93"/>
    <w:rsid w:val="00E16D66"/>
    <w:rsid w:val="00E205F8"/>
    <w:rsid w:val="00E22A20"/>
    <w:rsid w:val="00E24678"/>
    <w:rsid w:val="00E25021"/>
    <w:rsid w:val="00E25CA4"/>
    <w:rsid w:val="00E3123A"/>
    <w:rsid w:val="00E31AC1"/>
    <w:rsid w:val="00E31EBD"/>
    <w:rsid w:val="00E35BE3"/>
    <w:rsid w:val="00E37EC5"/>
    <w:rsid w:val="00E42DF7"/>
    <w:rsid w:val="00E44121"/>
    <w:rsid w:val="00E5437A"/>
    <w:rsid w:val="00E546CA"/>
    <w:rsid w:val="00E5665E"/>
    <w:rsid w:val="00E572E8"/>
    <w:rsid w:val="00E6129B"/>
    <w:rsid w:val="00E636CF"/>
    <w:rsid w:val="00E657ED"/>
    <w:rsid w:val="00E6743F"/>
    <w:rsid w:val="00E709A8"/>
    <w:rsid w:val="00E71F78"/>
    <w:rsid w:val="00E71F9E"/>
    <w:rsid w:val="00E767E2"/>
    <w:rsid w:val="00E7726C"/>
    <w:rsid w:val="00E77D35"/>
    <w:rsid w:val="00E80809"/>
    <w:rsid w:val="00E80C8F"/>
    <w:rsid w:val="00E827EC"/>
    <w:rsid w:val="00E83B82"/>
    <w:rsid w:val="00E872E5"/>
    <w:rsid w:val="00E91B3B"/>
    <w:rsid w:val="00E954FD"/>
    <w:rsid w:val="00EA0C88"/>
    <w:rsid w:val="00EA1902"/>
    <w:rsid w:val="00EA220F"/>
    <w:rsid w:val="00EA579D"/>
    <w:rsid w:val="00EA58C7"/>
    <w:rsid w:val="00EA6913"/>
    <w:rsid w:val="00EA7710"/>
    <w:rsid w:val="00EA7E14"/>
    <w:rsid w:val="00EB08B5"/>
    <w:rsid w:val="00EB2CEA"/>
    <w:rsid w:val="00EB2DB5"/>
    <w:rsid w:val="00EB3369"/>
    <w:rsid w:val="00EB3A96"/>
    <w:rsid w:val="00EB47A6"/>
    <w:rsid w:val="00EB4997"/>
    <w:rsid w:val="00EB585A"/>
    <w:rsid w:val="00EB69DD"/>
    <w:rsid w:val="00EB7744"/>
    <w:rsid w:val="00EB77CE"/>
    <w:rsid w:val="00EB7C8D"/>
    <w:rsid w:val="00EC4731"/>
    <w:rsid w:val="00ED0D5F"/>
    <w:rsid w:val="00ED18D8"/>
    <w:rsid w:val="00ED1C1C"/>
    <w:rsid w:val="00ED21AF"/>
    <w:rsid w:val="00ED23E5"/>
    <w:rsid w:val="00ED38D3"/>
    <w:rsid w:val="00ED5E30"/>
    <w:rsid w:val="00ED65DB"/>
    <w:rsid w:val="00ED6736"/>
    <w:rsid w:val="00EE24E4"/>
    <w:rsid w:val="00EE2C72"/>
    <w:rsid w:val="00EE2FF1"/>
    <w:rsid w:val="00EE3840"/>
    <w:rsid w:val="00EE3E87"/>
    <w:rsid w:val="00EE4E06"/>
    <w:rsid w:val="00EF6842"/>
    <w:rsid w:val="00EF6FA6"/>
    <w:rsid w:val="00EF7488"/>
    <w:rsid w:val="00F005B3"/>
    <w:rsid w:val="00F00AB7"/>
    <w:rsid w:val="00F00E81"/>
    <w:rsid w:val="00F01C4A"/>
    <w:rsid w:val="00F025E4"/>
    <w:rsid w:val="00F02CE5"/>
    <w:rsid w:val="00F03C49"/>
    <w:rsid w:val="00F0441C"/>
    <w:rsid w:val="00F045DE"/>
    <w:rsid w:val="00F04F54"/>
    <w:rsid w:val="00F10A7C"/>
    <w:rsid w:val="00F11841"/>
    <w:rsid w:val="00F11948"/>
    <w:rsid w:val="00F11F5B"/>
    <w:rsid w:val="00F128C6"/>
    <w:rsid w:val="00F160A9"/>
    <w:rsid w:val="00F2041A"/>
    <w:rsid w:val="00F2080B"/>
    <w:rsid w:val="00F220D0"/>
    <w:rsid w:val="00F25514"/>
    <w:rsid w:val="00F256FA"/>
    <w:rsid w:val="00F27C73"/>
    <w:rsid w:val="00F30300"/>
    <w:rsid w:val="00F30E0B"/>
    <w:rsid w:val="00F36571"/>
    <w:rsid w:val="00F375A0"/>
    <w:rsid w:val="00F415DD"/>
    <w:rsid w:val="00F42C8E"/>
    <w:rsid w:val="00F43329"/>
    <w:rsid w:val="00F46BAE"/>
    <w:rsid w:val="00F46EFC"/>
    <w:rsid w:val="00F51F44"/>
    <w:rsid w:val="00F52F3E"/>
    <w:rsid w:val="00F53FE6"/>
    <w:rsid w:val="00F637E8"/>
    <w:rsid w:val="00F63EBA"/>
    <w:rsid w:val="00F63F35"/>
    <w:rsid w:val="00F65DEF"/>
    <w:rsid w:val="00F6690D"/>
    <w:rsid w:val="00F7031B"/>
    <w:rsid w:val="00F717E2"/>
    <w:rsid w:val="00F73205"/>
    <w:rsid w:val="00F7341F"/>
    <w:rsid w:val="00F739C4"/>
    <w:rsid w:val="00F74382"/>
    <w:rsid w:val="00F743B6"/>
    <w:rsid w:val="00F75568"/>
    <w:rsid w:val="00F77355"/>
    <w:rsid w:val="00F77A14"/>
    <w:rsid w:val="00F77C44"/>
    <w:rsid w:val="00F80F9D"/>
    <w:rsid w:val="00F8252D"/>
    <w:rsid w:val="00F84654"/>
    <w:rsid w:val="00F86E52"/>
    <w:rsid w:val="00F87C7B"/>
    <w:rsid w:val="00F908C7"/>
    <w:rsid w:val="00F96CE0"/>
    <w:rsid w:val="00F96FFF"/>
    <w:rsid w:val="00F979DB"/>
    <w:rsid w:val="00FA467B"/>
    <w:rsid w:val="00FB0401"/>
    <w:rsid w:val="00FB15A5"/>
    <w:rsid w:val="00FB2454"/>
    <w:rsid w:val="00FB3A08"/>
    <w:rsid w:val="00FB3A5E"/>
    <w:rsid w:val="00FB6313"/>
    <w:rsid w:val="00FC000E"/>
    <w:rsid w:val="00FC0A57"/>
    <w:rsid w:val="00FC46EF"/>
    <w:rsid w:val="00FC6BDA"/>
    <w:rsid w:val="00FC7AA6"/>
    <w:rsid w:val="00FD070C"/>
    <w:rsid w:val="00FD0982"/>
    <w:rsid w:val="00FD3B8D"/>
    <w:rsid w:val="00FD51F8"/>
    <w:rsid w:val="00FD532A"/>
    <w:rsid w:val="00FD7F6C"/>
    <w:rsid w:val="00FE088C"/>
    <w:rsid w:val="00FE0AC6"/>
    <w:rsid w:val="00FE1262"/>
    <w:rsid w:val="00FE64F3"/>
    <w:rsid w:val="00FE6A90"/>
    <w:rsid w:val="00FE73A1"/>
    <w:rsid w:val="00FE7B1E"/>
    <w:rsid w:val="00FE7D4C"/>
    <w:rsid w:val="00FF45D2"/>
    <w:rsid w:val="00FF4C52"/>
    <w:rsid w:val="00FF5A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0403"/>
    <w:rPr>
      <w:sz w:val="24"/>
      <w:szCs w:val="24"/>
      <w:lang w:eastAsia="de-DE"/>
    </w:rPr>
  </w:style>
  <w:style w:type="paragraph" w:styleId="Nagwek1">
    <w:name w:val="heading 1"/>
    <w:basedOn w:val="Normalny"/>
    <w:next w:val="Normalny"/>
    <w:link w:val="Nagwek1Znak"/>
    <w:uiPriority w:val="99"/>
    <w:qFormat/>
    <w:rsid w:val="00167AB9"/>
    <w:pPr>
      <w:keepNext/>
      <w:jc w:val="center"/>
      <w:outlineLvl w:val="0"/>
    </w:pPr>
    <w:rPr>
      <w:rFonts w:ascii="Arial" w:hAnsi="Arial" w:cs="Arial"/>
      <w:b/>
      <w:bCs/>
      <w:sz w:val="28"/>
      <w:lang w:eastAsia="pl-PL"/>
    </w:rPr>
  </w:style>
  <w:style w:type="paragraph" w:styleId="Nagwek2">
    <w:name w:val="heading 2"/>
    <w:basedOn w:val="Normalny"/>
    <w:next w:val="Normalny"/>
    <w:link w:val="Nagwek2Znak"/>
    <w:uiPriority w:val="99"/>
    <w:qFormat/>
    <w:rsid w:val="00B875C2"/>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67AB9"/>
    <w:rPr>
      <w:rFonts w:ascii="Arial" w:hAnsi="Arial" w:cs="Arial"/>
      <w:b/>
      <w:bCs/>
      <w:sz w:val="24"/>
      <w:szCs w:val="24"/>
    </w:rPr>
  </w:style>
  <w:style w:type="character" w:customStyle="1" w:styleId="Nagwek2Znak">
    <w:name w:val="Nagłówek 2 Znak"/>
    <w:basedOn w:val="Domylnaczcionkaakapitu"/>
    <w:link w:val="Nagwek2"/>
    <w:uiPriority w:val="99"/>
    <w:locked/>
    <w:rsid w:val="00B875C2"/>
    <w:rPr>
      <w:rFonts w:ascii="Cambria" w:hAnsi="Cambria" w:cs="Times New Roman"/>
      <w:b/>
      <w:bCs/>
      <w:i/>
      <w:iCs/>
      <w:sz w:val="28"/>
      <w:szCs w:val="28"/>
      <w:lang w:eastAsia="de-DE"/>
    </w:rPr>
  </w:style>
  <w:style w:type="paragraph" w:styleId="Nagwek">
    <w:name w:val="header"/>
    <w:basedOn w:val="Normalny"/>
    <w:link w:val="NagwekZnak"/>
    <w:uiPriority w:val="99"/>
    <w:rsid w:val="001963E2"/>
    <w:pPr>
      <w:tabs>
        <w:tab w:val="center" w:pos="4536"/>
        <w:tab w:val="right" w:pos="9072"/>
      </w:tabs>
    </w:pPr>
  </w:style>
  <w:style w:type="character" w:customStyle="1" w:styleId="NagwekZnak">
    <w:name w:val="Nagłówek Znak"/>
    <w:basedOn w:val="Domylnaczcionkaakapitu"/>
    <w:link w:val="Nagwek"/>
    <w:uiPriority w:val="99"/>
    <w:semiHidden/>
    <w:locked/>
    <w:rsid w:val="00CD2833"/>
    <w:rPr>
      <w:rFonts w:cs="Times New Roman"/>
      <w:sz w:val="24"/>
      <w:szCs w:val="24"/>
      <w:lang w:eastAsia="de-DE"/>
    </w:rPr>
  </w:style>
  <w:style w:type="paragraph" w:styleId="Stopka">
    <w:name w:val="footer"/>
    <w:basedOn w:val="Normalny"/>
    <w:link w:val="StopkaZnak"/>
    <w:uiPriority w:val="99"/>
    <w:rsid w:val="001963E2"/>
    <w:pPr>
      <w:tabs>
        <w:tab w:val="center" w:pos="4536"/>
        <w:tab w:val="right" w:pos="9072"/>
      </w:tabs>
    </w:pPr>
  </w:style>
  <w:style w:type="character" w:customStyle="1" w:styleId="StopkaZnak">
    <w:name w:val="Stopka Znak"/>
    <w:basedOn w:val="Domylnaczcionkaakapitu"/>
    <w:link w:val="Stopka"/>
    <w:uiPriority w:val="99"/>
    <w:semiHidden/>
    <w:locked/>
    <w:rsid w:val="00CD2833"/>
    <w:rPr>
      <w:rFonts w:cs="Times New Roman"/>
      <w:sz w:val="24"/>
      <w:szCs w:val="24"/>
      <w:lang w:eastAsia="de-DE"/>
    </w:rPr>
  </w:style>
  <w:style w:type="character" w:styleId="Hipercze">
    <w:name w:val="Hyperlink"/>
    <w:basedOn w:val="Domylnaczcionkaakapitu"/>
    <w:uiPriority w:val="99"/>
    <w:rsid w:val="001963E2"/>
    <w:rPr>
      <w:rFonts w:cs="Times New Roman"/>
      <w:color w:val="0000FF"/>
      <w:u w:val="single"/>
    </w:rPr>
  </w:style>
  <w:style w:type="paragraph" w:styleId="Tekstdymka">
    <w:name w:val="Balloon Text"/>
    <w:basedOn w:val="Normalny"/>
    <w:link w:val="TekstdymkaZnak"/>
    <w:uiPriority w:val="99"/>
    <w:rsid w:val="003F428A"/>
    <w:rPr>
      <w:rFonts w:ascii="Tahoma" w:hAnsi="Tahoma" w:cs="Tahoma"/>
      <w:sz w:val="16"/>
      <w:szCs w:val="16"/>
    </w:rPr>
  </w:style>
  <w:style w:type="character" w:customStyle="1" w:styleId="TekstdymkaZnak">
    <w:name w:val="Tekst dymka Znak"/>
    <w:basedOn w:val="Domylnaczcionkaakapitu"/>
    <w:link w:val="Tekstdymka"/>
    <w:uiPriority w:val="99"/>
    <w:locked/>
    <w:rsid w:val="003F428A"/>
    <w:rPr>
      <w:rFonts w:ascii="Tahoma" w:hAnsi="Tahoma" w:cs="Tahoma"/>
      <w:sz w:val="16"/>
      <w:szCs w:val="16"/>
      <w:lang w:val="de-DE" w:eastAsia="de-DE"/>
    </w:rPr>
  </w:style>
  <w:style w:type="table" w:styleId="Tabela-Siatka">
    <w:name w:val="Table Grid"/>
    <w:basedOn w:val="Standardowy"/>
    <w:uiPriority w:val="99"/>
    <w:rsid w:val="00C578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99"/>
    <w:qFormat/>
    <w:rsid w:val="001A6645"/>
    <w:rPr>
      <w:rFonts w:cs="Times New Roman"/>
      <w:i/>
      <w:iCs/>
    </w:rPr>
  </w:style>
  <w:style w:type="paragraph" w:styleId="Akapitzlist">
    <w:name w:val="List Paragraph"/>
    <w:basedOn w:val="Normalny"/>
    <w:uiPriority w:val="99"/>
    <w:qFormat/>
    <w:rsid w:val="00814B05"/>
    <w:pPr>
      <w:ind w:left="708"/>
    </w:pPr>
  </w:style>
  <w:style w:type="character" w:styleId="Pogrubienie">
    <w:name w:val="Strong"/>
    <w:basedOn w:val="Domylnaczcionkaakapitu"/>
    <w:uiPriority w:val="99"/>
    <w:qFormat/>
    <w:rsid w:val="00B875C2"/>
    <w:rPr>
      <w:rFonts w:cs="Times New Roman"/>
      <w:b/>
      <w:bCs/>
    </w:rPr>
  </w:style>
  <w:style w:type="character" w:customStyle="1" w:styleId="sifr-alternate1">
    <w:name w:val="sifr-alternate1"/>
    <w:basedOn w:val="Domylnaczcionkaakapitu"/>
    <w:uiPriority w:val="99"/>
    <w:rsid w:val="00B875C2"/>
    <w:rPr>
      <w:rFonts w:cs="Times New Roman"/>
    </w:rPr>
  </w:style>
  <w:style w:type="paragraph" w:customStyle="1" w:styleId="Normalny10">
    <w:name w:val="Normalny + 10"/>
    <w:basedOn w:val="Normalny"/>
    <w:uiPriority w:val="99"/>
    <w:rsid w:val="006813B7"/>
    <w:pPr>
      <w:spacing w:after="200" w:line="276" w:lineRule="auto"/>
    </w:pPr>
    <w:rPr>
      <w:rFonts w:ascii="Calibri" w:hAnsi="Calibri"/>
      <w:b/>
      <w:bCs/>
      <w:sz w:val="22"/>
      <w:szCs w:val="22"/>
      <w:u w:val="single"/>
      <w:lang w:eastAsia="en-US"/>
    </w:rPr>
  </w:style>
  <w:style w:type="paragraph" w:styleId="Zwykytekst">
    <w:name w:val="Plain Text"/>
    <w:basedOn w:val="Normalny"/>
    <w:link w:val="ZwykytekstZnak"/>
    <w:uiPriority w:val="99"/>
    <w:rsid w:val="00286BC4"/>
    <w:rPr>
      <w:sz w:val="20"/>
      <w:szCs w:val="21"/>
      <w:lang w:eastAsia="en-US"/>
    </w:rPr>
  </w:style>
  <w:style w:type="character" w:customStyle="1" w:styleId="ZwykytekstZnak">
    <w:name w:val="Zwykły tekst Znak"/>
    <w:basedOn w:val="Domylnaczcionkaakapitu"/>
    <w:link w:val="Zwykytekst"/>
    <w:uiPriority w:val="99"/>
    <w:locked/>
    <w:rsid w:val="00286BC4"/>
    <w:rPr>
      <w:rFonts w:eastAsia="Times New Roman" w:cs="Times New Roman"/>
      <w:sz w:val="21"/>
      <w:szCs w:val="21"/>
      <w:lang w:eastAsia="en-US"/>
    </w:rPr>
  </w:style>
  <w:style w:type="character" w:customStyle="1" w:styleId="showcoordinatesb">
    <w:name w:val="showcoordinatesb"/>
    <w:basedOn w:val="Domylnaczcionkaakapitu"/>
    <w:uiPriority w:val="99"/>
    <w:rsid w:val="00316432"/>
    <w:rPr>
      <w:rFonts w:cs="Times New Roman"/>
    </w:rPr>
  </w:style>
  <w:style w:type="paragraph" w:styleId="NormalnyWeb">
    <w:name w:val="Normal (Web)"/>
    <w:basedOn w:val="Normalny"/>
    <w:uiPriority w:val="99"/>
    <w:rsid w:val="00994E40"/>
    <w:pPr>
      <w:spacing w:before="100" w:beforeAutospacing="1" w:after="100" w:afterAutospacing="1"/>
    </w:pPr>
    <w:rPr>
      <w:lang w:eastAsia="pl-PL"/>
    </w:rPr>
  </w:style>
  <w:style w:type="character" w:customStyle="1" w:styleId="hps">
    <w:name w:val="hps"/>
    <w:basedOn w:val="Domylnaczcionkaakapitu"/>
    <w:uiPriority w:val="99"/>
    <w:rsid w:val="00134503"/>
    <w:rPr>
      <w:rFonts w:cs="Times New Roman"/>
    </w:rPr>
  </w:style>
  <w:style w:type="character" w:customStyle="1" w:styleId="atn">
    <w:name w:val="atn"/>
    <w:basedOn w:val="Domylnaczcionkaakapitu"/>
    <w:uiPriority w:val="99"/>
    <w:rsid w:val="00134503"/>
    <w:rPr>
      <w:rFonts w:cs="Times New Roman"/>
    </w:rPr>
  </w:style>
  <w:style w:type="paragraph" w:styleId="Bezodstpw">
    <w:name w:val="No Spacing"/>
    <w:uiPriority w:val="99"/>
    <w:qFormat/>
    <w:rsid w:val="005B7CB6"/>
    <w:rPr>
      <w:rFonts w:ascii="Calibri" w:hAnsi="Calibri"/>
      <w:lang w:eastAsia="en-US"/>
    </w:rPr>
  </w:style>
  <w:style w:type="paragraph" w:customStyle="1" w:styleId="Tekstpodstawowy21">
    <w:name w:val="Tekst podstawowy 21"/>
    <w:basedOn w:val="Normalny"/>
    <w:rsid w:val="004B646D"/>
    <w:pPr>
      <w:tabs>
        <w:tab w:val="left" w:pos="182"/>
        <w:tab w:val="left" w:pos="360"/>
        <w:tab w:val="right" w:leader="hyphen" w:pos="9000"/>
      </w:tabs>
      <w:suppressAutoHyphens/>
      <w:overflowPunct w:val="0"/>
      <w:autoSpaceDE w:val="0"/>
      <w:autoSpaceDN w:val="0"/>
      <w:adjustRightInd w:val="0"/>
      <w:spacing w:line="360" w:lineRule="auto"/>
      <w:ind w:left="360"/>
      <w:jc w:val="both"/>
      <w:textAlignment w:val="baseline"/>
    </w:pPr>
    <w:rPr>
      <w:sz w:val="28"/>
      <w:szCs w:val="20"/>
      <w:lang w:eastAsia="pl-PL"/>
    </w:rPr>
  </w:style>
  <w:style w:type="paragraph" w:customStyle="1" w:styleId="Tekstpodstawowy22">
    <w:name w:val="Tekst podstawowy 22"/>
    <w:basedOn w:val="Normalny"/>
    <w:rsid w:val="00DC6468"/>
    <w:pPr>
      <w:tabs>
        <w:tab w:val="left" w:pos="182"/>
        <w:tab w:val="left" w:pos="360"/>
        <w:tab w:val="right" w:leader="hyphen" w:pos="9000"/>
      </w:tabs>
      <w:suppressAutoHyphens/>
      <w:overflowPunct w:val="0"/>
      <w:autoSpaceDE w:val="0"/>
      <w:autoSpaceDN w:val="0"/>
      <w:adjustRightInd w:val="0"/>
      <w:spacing w:line="360" w:lineRule="auto"/>
      <w:ind w:left="360"/>
      <w:jc w:val="both"/>
      <w:textAlignment w:val="baseline"/>
    </w:pPr>
    <w:rPr>
      <w:sz w:val="28"/>
      <w:szCs w:val="20"/>
      <w:lang w:eastAsia="pl-PL"/>
    </w:rPr>
  </w:style>
  <w:style w:type="paragraph" w:customStyle="1" w:styleId="WW-Tekstpodstawowy2">
    <w:name w:val="WW-Tekst podstawowy 2"/>
    <w:basedOn w:val="Normalny"/>
    <w:rsid w:val="00D42432"/>
    <w:pPr>
      <w:tabs>
        <w:tab w:val="left" w:pos="360"/>
      </w:tabs>
      <w:suppressAutoHyphens/>
      <w:spacing w:line="336" w:lineRule="auto"/>
      <w:ind w:left="360"/>
      <w:jc w:val="both"/>
    </w:pPr>
    <w:rPr>
      <w:rFonts w:ascii="Arial" w:hAnsi="Arial" w:cs="Arial"/>
      <w:color w:val="FF6600"/>
      <w:sz w:val="22"/>
      <w:lang w:eastAsia="ar-SA"/>
    </w:rPr>
  </w:style>
</w:styles>
</file>

<file path=word/webSettings.xml><?xml version="1.0" encoding="utf-8"?>
<w:webSettings xmlns:r="http://schemas.openxmlformats.org/officeDocument/2006/relationships" xmlns:w="http://schemas.openxmlformats.org/wordprocessingml/2006/main">
  <w:divs>
    <w:div w:id="262105196">
      <w:bodyDiv w:val="1"/>
      <w:marLeft w:val="0"/>
      <w:marRight w:val="0"/>
      <w:marTop w:val="0"/>
      <w:marBottom w:val="0"/>
      <w:divBdr>
        <w:top w:val="none" w:sz="0" w:space="0" w:color="auto"/>
        <w:left w:val="none" w:sz="0" w:space="0" w:color="auto"/>
        <w:bottom w:val="none" w:sz="0" w:space="0" w:color="auto"/>
        <w:right w:val="none" w:sz="0" w:space="0" w:color="auto"/>
      </w:divBdr>
    </w:div>
    <w:div w:id="487719649">
      <w:marLeft w:val="0"/>
      <w:marRight w:val="0"/>
      <w:marTop w:val="0"/>
      <w:marBottom w:val="0"/>
      <w:divBdr>
        <w:top w:val="none" w:sz="0" w:space="0" w:color="auto"/>
        <w:left w:val="none" w:sz="0" w:space="0" w:color="auto"/>
        <w:bottom w:val="none" w:sz="0" w:space="0" w:color="auto"/>
        <w:right w:val="none" w:sz="0" w:space="0" w:color="auto"/>
      </w:divBdr>
    </w:div>
    <w:div w:id="487719650">
      <w:marLeft w:val="0"/>
      <w:marRight w:val="0"/>
      <w:marTop w:val="0"/>
      <w:marBottom w:val="0"/>
      <w:divBdr>
        <w:top w:val="none" w:sz="0" w:space="0" w:color="auto"/>
        <w:left w:val="none" w:sz="0" w:space="0" w:color="auto"/>
        <w:bottom w:val="none" w:sz="0" w:space="0" w:color="auto"/>
        <w:right w:val="none" w:sz="0" w:space="0" w:color="auto"/>
      </w:divBdr>
    </w:div>
    <w:div w:id="487719651">
      <w:marLeft w:val="0"/>
      <w:marRight w:val="0"/>
      <w:marTop w:val="0"/>
      <w:marBottom w:val="0"/>
      <w:divBdr>
        <w:top w:val="none" w:sz="0" w:space="0" w:color="auto"/>
        <w:left w:val="none" w:sz="0" w:space="0" w:color="auto"/>
        <w:bottom w:val="none" w:sz="0" w:space="0" w:color="auto"/>
        <w:right w:val="none" w:sz="0" w:space="0" w:color="auto"/>
      </w:divBdr>
    </w:div>
    <w:div w:id="487719652">
      <w:marLeft w:val="0"/>
      <w:marRight w:val="0"/>
      <w:marTop w:val="0"/>
      <w:marBottom w:val="0"/>
      <w:divBdr>
        <w:top w:val="none" w:sz="0" w:space="0" w:color="auto"/>
        <w:left w:val="none" w:sz="0" w:space="0" w:color="auto"/>
        <w:bottom w:val="none" w:sz="0" w:space="0" w:color="auto"/>
        <w:right w:val="none" w:sz="0" w:space="0" w:color="auto"/>
      </w:divBdr>
    </w:div>
    <w:div w:id="487719653">
      <w:marLeft w:val="0"/>
      <w:marRight w:val="0"/>
      <w:marTop w:val="0"/>
      <w:marBottom w:val="0"/>
      <w:divBdr>
        <w:top w:val="none" w:sz="0" w:space="0" w:color="auto"/>
        <w:left w:val="none" w:sz="0" w:space="0" w:color="auto"/>
        <w:bottom w:val="none" w:sz="0" w:space="0" w:color="auto"/>
        <w:right w:val="none" w:sz="0" w:space="0" w:color="auto"/>
      </w:divBdr>
    </w:div>
    <w:div w:id="487719655">
      <w:marLeft w:val="0"/>
      <w:marRight w:val="0"/>
      <w:marTop w:val="0"/>
      <w:marBottom w:val="0"/>
      <w:divBdr>
        <w:top w:val="none" w:sz="0" w:space="0" w:color="auto"/>
        <w:left w:val="none" w:sz="0" w:space="0" w:color="auto"/>
        <w:bottom w:val="none" w:sz="0" w:space="0" w:color="auto"/>
        <w:right w:val="none" w:sz="0" w:space="0" w:color="auto"/>
      </w:divBdr>
    </w:div>
    <w:div w:id="487719659">
      <w:marLeft w:val="0"/>
      <w:marRight w:val="0"/>
      <w:marTop w:val="0"/>
      <w:marBottom w:val="0"/>
      <w:divBdr>
        <w:top w:val="none" w:sz="0" w:space="0" w:color="auto"/>
        <w:left w:val="none" w:sz="0" w:space="0" w:color="auto"/>
        <w:bottom w:val="none" w:sz="0" w:space="0" w:color="auto"/>
        <w:right w:val="none" w:sz="0" w:space="0" w:color="auto"/>
      </w:divBdr>
    </w:div>
    <w:div w:id="487719661">
      <w:marLeft w:val="0"/>
      <w:marRight w:val="0"/>
      <w:marTop w:val="0"/>
      <w:marBottom w:val="0"/>
      <w:divBdr>
        <w:top w:val="none" w:sz="0" w:space="0" w:color="auto"/>
        <w:left w:val="none" w:sz="0" w:space="0" w:color="auto"/>
        <w:bottom w:val="none" w:sz="0" w:space="0" w:color="auto"/>
        <w:right w:val="none" w:sz="0" w:space="0" w:color="auto"/>
      </w:divBdr>
    </w:div>
    <w:div w:id="487719662">
      <w:marLeft w:val="0"/>
      <w:marRight w:val="0"/>
      <w:marTop w:val="0"/>
      <w:marBottom w:val="0"/>
      <w:divBdr>
        <w:top w:val="none" w:sz="0" w:space="0" w:color="auto"/>
        <w:left w:val="none" w:sz="0" w:space="0" w:color="auto"/>
        <w:bottom w:val="none" w:sz="0" w:space="0" w:color="auto"/>
        <w:right w:val="none" w:sz="0" w:space="0" w:color="auto"/>
      </w:divBdr>
      <w:divsChild>
        <w:div w:id="487719660">
          <w:marLeft w:val="0"/>
          <w:marRight w:val="0"/>
          <w:marTop w:val="0"/>
          <w:marBottom w:val="0"/>
          <w:divBdr>
            <w:top w:val="none" w:sz="0" w:space="0" w:color="auto"/>
            <w:left w:val="none" w:sz="0" w:space="0" w:color="auto"/>
            <w:bottom w:val="none" w:sz="0" w:space="0" w:color="auto"/>
            <w:right w:val="none" w:sz="0" w:space="0" w:color="auto"/>
          </w:divBdr>
        </w:div>
      </w:divsChild>
    </w:div>
    <w:div w:id="487719663">
      <w:marLeft w:val="0"/>
      <w:marRight w:val="0"/>
      <w:marTop w:val="0"/>
      <w:marBottom w:val="0"/>
      <w:divBdr>
        <w:top w:val="none" w:sz="0" w:space="0" w:color="auto"/>
        <w:left w:val="none" w:sz="0" w:space="0" w:color="auto"/>
        <w:bottom w:val="none" w:sz="0" w:space="0" w:color="auto"/>
        <w:right w:val="none" w:sz="0" w:space="0" w:color="auto"/>
      </w:divBdr>
      <w:divsChild>
        <w:div w:id="487719657">
          <w:marLeft w:val="0"/>
          <w:marRight w:val="0"/>
          <w:marTop w:val="0"/>
          <w:marBottom w:val="0"/>
          <w:divBdr>
            <w:top w:val="none" w:sz="0" w:space="0" w:color="auto"/>
            <w:left w:val="none" w:sz="0" w:space="0" w:color="auto"/>
            <w:bottom w:val="none" w:sz="0" w:space="0" w:color="auto"/>
            <w:right w:val="none" w:sz="0" w:space="0" w:color="auto"/>
          </w:divBdr>
          <w:divsChild>
            <w:div w:id="487719669">
              <w:marLeft w:val="0"/>
              <w:marRight w:val="0"/>
              <w:marTop w:val="0"/>
              <w:marBottom w:val="0"/>
              <w:divBdr>
                <w:top w:val="none" w:sz="0" w:space="0" w:color="auto"/>
                <w:left w:val="none" w:sz="0" w:space="0" w:color="auto"/>
                <w:bottom w:val="none" w:sz="0" w:space="0" w:color="auto"/>
                <w:right w:val="none" w:sz="0" w:space="0" w:color="auto"/>
              </w:divBdr>
              <w:divsChild>
                <w:div w:id="487719670">
                  <w:marLeft w:val="0"/>
                  <w:marRight w:val="0"/>
                  <w:marTop w:val="0"/>
                  <w:marBottom w:val="0"/>
                  <w:divBdr>
                    <w:top w:val="none" w:sz="0" w:space="0" w:color="auto"/>
                    <w:left w:val="none" w:sz="0" w:space="0" w:color="auto"/>
                    <w:bottom w:val="none" w:sz="0" w:space="0" w:color="auto"/>
                    <w:right w:val="none" w:sz="0" w:space="0" w:color="auto"/>
                  </w:divBdr>
                  <w:divsChild>
                    <w:div w:id="487719658">
                      <w:marLeft w:val="0"/>
                      <w:marRight w:val="0"/>
                      <w:marTop w:val="0"/>
                      <w:marBottom w:val="0"/>
                      <w:divBdr>
                        <w:top w:val="none" w:sz="0" w:space="0" w:color="auto"/>
                        <w:left w:val="none" w:sz="0" w:space="0" w:color="auto"/>
                        <w:bottom w:val="none" w:sz="0" w:space="0" w:color="auto"/>
                        <w:right w:val="none" w:sz="0" w:space="0" w:color="auto"/>
                      </w:divBdr>
                      <w:divsChild>
                        <w:div w:id="4877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19665">
      <w:marLeft w:val="0"/>
      <w:marRight w:val="0"/>
      <w:marTop w:val="0"/>
      <w:marBottom w:val="0"/>
      <w:divBdr>
        <w:top w:val="none" w:sz="0" w:space="0" w:color="auto"/>
        <w:left w:val="none" w:sz="0" w:space="0" w:color="auto"/>
        <w:bottom w:val="none" w:sz="0" w:space="0" w:color="auto"/>
        <w:right w:val="none" w:sz="0" w:space="0" w:color="auto"/>
      </w:divBdr>
      <w:divsChild>
        <w:div w:id="487719656">
          <w:marLeft w:val="0"/>
          <w:marRight w:val="0"/>
          <w:marTop w:val="0"/>
          <w:marBottom w:val="0"/>
          <w:divBdr>
            <w:top w:val="none" w:sz="0" w:space="0" w:color="auto"/>
            <w:left w:val="none" w:sz="0" w:space="0" w:color="auto"/>
            <w:bottom w:val="none" w:sz="0" w:space="0" w:color="auto"/>
            <w:right w:val="none" w:sz="0" w:space="0" w:color="auto"/>
          </w:divBdr>
        </w:div>
        <w:div w:id="487719664">
          <w:marLeft w:val="0"/>
          <w:marRight w:val="0"/>
          <w:marTop w:val="0"/>
          <w:marBottom w:val="0"/>
          <w:divBdr>
            <w:top w:val="none" w:sz="0" w:space="0" w:color="auto"/>
            <w:left w:val="none" w:sz="0" w:space="0" w:color="auto"/>
            <w:bottom w:val="none" w:sz="0" w:space="0" w:color="auto"/>
            <w:right w:val="none" w:sz="0" w:space="0" w:color="auto"/>
          </w:divBdr>
          <w:divsChild>
            <w:div w:id="487719667">
              <w:marLeft w:val="0"/>
              <w:marRight w:val="0"/>
              <w:marTop w:val="0"/>
              <w:marBottom w:val="0"/>
              <w:divBdr>
                <w:top w:val="none" w:sz="0" w:space="0" w:color="auto"/>
                <w:left w:val="none" w:sz="0" w:space="0" w:color="auto"/>
                <w:bottom w:val="none" w:sz="0" w:space="0" w:color="auto"/>
                <w:right w:val="none" w:sz="0" w:space="0" w:color="auto"/>
              </w:divBdr>
              <w:divsChild>
                <w:div w:id="487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9668">
          <w:marLeft w:val="0"/>
          <w:marRight w:val="0"/>
          <w:marTop w:val="0"/>
          <w:marBottom w:val="0"/>
          <w:divBdr>
            <w:top w:val="none" w:sz="0" w:space="0" w:color="auto"/>
            <w:left w:val="none" w:sz="0" w:space="0" w:color="auto"/>
            <w:bottom w:val="none" w:sz="0" w:space="0" w:color="auto"/>
            <w:right w:val="none" w:sz="0" w:space="0" w:color="auto"/>
          </w:divBdr>
        </w:div>
      </w:divsChild>
    </w:div>
    <w:div w:id="4877196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erth-holz.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werth-holz.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werth-holz.eu" TargetMode="External"/><Relationship Id="rId5" Type="http://schemas.openxmlformats.org/officeDocument/2006/relationships/footnotes" Target="footnotes.xml"/><Relationship Id="rId10" Type="http://schemas.openxmlformats.org/officeDocument/2006/relationships/hyperlink" Target="mailto:ir@werth-holz.eu" TargetMode="External"/><Relationship Id="rId4" Type="http://schemas.openxmlformats.org/officeDocument/2006/relationships/webSettings" Target="webSettings.xml"/><Relationship Id="rId9" Type="http://schemas.openxmlformats.org/officeDocument/2006/relationships/hyperlink" Target="mailto:ir@werth-holz.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1313</Words>
  <Characters>7884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PLS</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DonCorleone</dc:creator>
  <cp:keywords/>
  <dc:description/>
  <cp:lastModifiedBy>marcin zdanowski</cp:lastModifiedBy>
  <cp:revision>32</cp:revision>
  <cp:lastPrinted>2014-07-30T13:56:00Z</cp:lastPrinted>
  <dcterms:created xsi:type="dcterms:W3CDTF">2014-02-27T09:11:00Z</dcterms:created>
  <dcterms:modified xsi:type="dcterms:W3CDTF">2014-07-30T14:00:00Z</dcterms:modified>
</cp:coreProperties>
</file>