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7A" w:rsidRPr="00797B32" w:rsidRDefault="005B3507" w:rsidP="00B50ADF">
      <w:pPr>
        <w:jc w:val="center"/>
        <w:rPr>
          <w:rStyle w:val="dane"/>
          <w:b/>
          <w:sz w:val="20"/>
          <w:szCs w:val="20"/>
        </w:rPr>
      </w:pPr>
      <w:r w:rsidRPr="00797B32">
        <w:rPr>
          <w:rStyle w:val="dane"/>
          <w:b/>
          <w:sz w:val="20"/>
          <w:szCs w:val="20"/>
        </w:rPr>
        <w:t xml:space="preserve">OGŁOSZENIE O ZWOŁANIU </w:t>
      </w:r>
      <w:r w:rsidR="00667FA6">
        <w:rPr>
          <w:rStyle w:val="dane"/>
          <w:b/>
          <w:sz w:val="20"/>
          <w:szCs w:val="20"/>
        </w:rPr>
        <w:t>Z</w:t>
      </w:r>
      <w:r w:rsidR="00BA3754" w:rsidRPr="00797B32">
        <w:rPr>
          <w:rStyle w:val="dane"/>
          <w:b/>
          <w:sz w:val="20"/>
          <w:szCs w:val="20"/>
        </w:rPr>
        <w:t xml:space="preserve">WYCZAJNEGO WALNEGO ZGROMADZENIA </w:t>
      </w:r>
      <w:r w:rsidR="009E53A5" w:rsidRPr="00797B32">
        <w:rPr>
          <w:rStyle w:val="dane"/>
          <w:b/>
          <w:sz w:val="20"/>
          <w:szCs w:val="20"/>
        </w:rPr>
        <w:t xml:space="preserve">M4B </w:t>
      </w:r>
      <w:r w:rsidR="00BA3754" w:rsidRPr="00797B32">
        <w:rPr>
          <w:rStyle w:val="dane"/>
          <w:b/>
          <w:sz w:val="20"/>
          <w:szCs w:val="20"/>
        </w:rPr>
        <w:t>S.A.</w:t>
      </w:r>
    </w:p>
    <w:p w:rsidR="0062287A" w:rsidRPr="00797B32" w:rsidRDefault="00E4451A" w:rsidP="00B50ADF">
      <w:pPr>
        <w:jc w:val="both"/>
        <w:rPr>
          <w:rStyle w:val="dane"/>
          <w:sz w:val="20"/>
          <w:szCs w:val="20"/>
        </w:rPr>
      </w:pPr>
      <w:r w:rsidRPr="00797B32">
        <w:rPr>
          <w:rStyle w:val="dane"/>
          <w:sz w:val="20"/>
          <w:szCs w:val="20"/>
        </w:rPr>
        <w:t xml:space="preserve"> </w:t>
      </w:r>
      <w:r w:rsidRPr="00797B32">
        <w:rPr>
          <w:sz w:val="20"/>
          <w:szCs w:val="20"/>
        </w:rPr>
        <w:br/>
      </w:r>
      <w:r w:rsidR="005B3507" w:rsidRPr="00797B32">
        <w:rPr>
          <w:rStyle w:val="dane"/>
          <w:b/>
          <w:sz w:val="20"/>
          <w:szCs w:val="20"/>
        </w:rPr>
        <w:t>I. DATA, GODZINA I MIEJSCE Z</w:t>
      </w:r>
      <w:r w:rsidRPr="00797B32">
        <w:rPr>
          <w:rStyle w:val="dane"/>
          <w:b/>
          <w:sz w:val="20"/>
          <w:szCs w:val="20"/>
        </w:rPr>
        <w:t xml:space="preserve">WYCZAJNEGO WALNEGO ZGROMADZENIA SPÓŁKI </w:t>
      </w:r>
      <w:r w:rsidR="00781427" w:rsidRPr="00797B32">
        <w:rPr>
          <w:rStyle w:val="dane"/>
          <w:b/>
          <w:sz w:val="20"/>
          <w:szCs w:val="20"/>
        </w:rPr>
        <w:t>ORAZ SZCZEGOŁÓWY PORZĄDEK OBRAD</w:t>
      </w:r>
    </w:p>
    <w:p w:rsidR="00B50ADF" w:rsidRPr="00E91216" w:rsidRDefault="00B50ADF" w:rsidP="00B50ADF">
      <w:pPr>
        <w:jc w:val="both"/>
        <w:rPr>
          <w:rFonts w:eastAsia="Times New Roman" w:cs="Tahoma"/>
          <w:sz w:val="20"/>
          <w:szCs w:val="20"/>
          <w:shd w:val="clear" w:color="auto" w:fill="FFFFFF"/>
        </w:rPr>
      </w:pPr>
      <w:r w:rsidRPr="00797B32">
        <w:rPr>
          <w:rFonts w:eastAsia="Times New Roman" w:cs="Tahoma"/>
          <w:sz w:val="20"/>
          <w:szCs w:val="20"/>
          <w:shd w:val="clear" w:color="auto" w:fill="FFFFFF"/>
        </w:rPr>
        <w:t>Działając zgodnie z art. 399 § 1</w:t>
      </w:r>
      <w:r w:rsidRPr="00797B32">
        <w:rPr>
          <w:rFonts w:cs="Tahoma"/>
          <w:color w:val="666666"/>
          <w:sz w:val="20"/>
          <w:szCs w:val="20"/>
          <w:shd w:val="clear" w:color="auto" w:fill="FFFFFF"/>
        </w:rPr>
        <w:t xml:space="preserve"> </w:t>
      </w:r>
      <w:r w:rsidRPr="00797B32">
        <w:rPr>
          <w:rFonts w:cs="Tahoma"/>
          <w:sz w:val="20"/>
          <w:szCs w:val="20"/>
          <w:shd w:val="clear" w:color="auto" w:fill="FFFFFF"/>
        </w:rPr>
        <w:t xml:space="preserve">w </w:t>
      </w:r>
      <w:r w:rsidR="005B3507" w:rsidRPr="00797B32">
        <w:rPr>
          <w:rFonts w:cs="Tahoma"/>
          <w:sz w:val="20"/>
          <w:szCs w:val="20"/>
          <w:shd w:val="clear" w:color="auto" w:fill="FFFFFF"/>
        </w:rPr>
        <w:t>zw. z art. 398</w:t>
      </w:r>
      <w:r w:rsidRPr="00797B32">
        <w:rPr>
          <w:rFonts w:cs="Tahoma"/>
          <w:sz w:val="20"/>
          <w:szCs w:val="20"/>
          <w:shd w:val="clear" w:color="auto" w:fill="FFFFFF"/>
        </w:rPr>
        <w:t xml:space="preserve"> § 1 i art. 402</w:t>
      </w:r>
      <w:r w:rsidRPr="00797B32">
        <w:rPr>
          <w:rFonts w:cs="Tahoma"/>
          <w:sz w:val="20"/>
          <w:szCs w:val="20"/>
          <w:shd w:val="clear" w:color="auto" w:fill="FFFFFF"/>
          <w:vertAlign w:val="superscript"/>
        </w:rPr>
        <w:t>1</w:t>
      </w:r>
      <w:r w:rsidRPr="00797B32">
        <w:rPr>
          <w:rFonts w:cs="Tahoma"/>
          <w:sz w:val="20"/>
          <w:szCs w:val="20"/>
          <w:shd w:val="clear" w:color="auto" w:fill="FFFFFF"/>
        </w:rPr>
        <w:t xml:space="preserve"> § 1</w:t>
      </w:r>
      <w:r w:rsidR="00DF5EB0" w:rsidRPr="00797B32">
        <w:rPr>
          <w:rFonts w:cs="Tahoma"/>
          <w:sz w:val="20"/>
          <w:szCs w:val="20"/>
          <w:shd w:val="clear" w:color="auto" w:fill="FFFFFF"/>
        </w:rPr>
        <w:t>, art. 402</w:t>
      </w:r>
      <w:r w:rsidR="00DF5EB0" w:rsidRPr="00797B32">
        <w:rPr>
          <w:rFonts w:cs="Tahoma"/>
          <w:sz w:val="20"/>
          <w:szCs w:val="20"/>
          <w:shd w:val="clear" w:color="auto" w:fill="FFFFFF"/>
          <w:vertAlign w:val="superscript"/>
        </w:rPr>
        <w:t>2</w:t>
      </w:r>
      <w:r w:rsidRPr="00797B32">
        <w:rPr>
          <w:rFonts w:eastAsia="Times New Roman" w:cs="Tahoma"/>
          <w:sz w:val="20"/>
          <w:szCs w:val="20"/>
          <w:shd w:val="clear" w:color="auto" w:fill="FFFFFF"/>
        </w:rPr>
        <w:t xml:space="preserve"> Kodeksu spółek handlowych ("k.s.h."), Zarząd </w:t>
      </w:r>
      <w:r w:rsidR="009E53A5" w:rsidRPr="00797B32">
        <w:rPr>
          <w:rFonts w:eastAsia="Times New Roman" w:cs="Tahoma"/>
          <w:sz w:val="20"/>
          <w:szCs w:val="20"/>
          <w:shd w:val="clear" w:color="auto" w:fill="FFFFFF"/>
        </w:rPr>
        <w:t xml:space="preserve">M4B </w:t>
      </w:r>
      <w:r w:rsidRPr="00797B32">
        <w:rPr>
          <w:rFonts w:eastAsia="Times New Roman" w:cs="Tahoma"/>
          <w:sz w:val="20"/>
          <w:szCs w:val="20"/>
          <w:shd w:val="clear" w:color="auto" w:fill="FFFFFF"/>
        </w:rPr>
        <w:t>Spółka Akcyjna z</w:t>
      </w:r>
      <w:r w:rsidR="00BA337E">
        <w:rPr>
          <w:rFonts w:eastAsia="Times New Roman" w:cs="Tahoma"/>
          <w:sz w:val="20"/>
          <w:szCs w:val="20"/>
          <w:shd w:val="clear" w:color="auto" w:fill="FFFFFF"/>
        </w:rPr>
        <w:t xml:space="preserve"> siedzibą w Warszawie, przy ul. Karczunkowskiej 35</w:t>
      </w:r>
      <w:r w:rsidRPr="00797B32">
        <w:rPr>
          <w:rFonts w:eastAsia="Times New Roman" w:cs="Tahoma"/>
          <w:sz w:val="20"/>
          <w:szCs w:val="20"/>
          <w:shd w:val="clear" w:color="auto" w:fill="FFFFFF"/>
        </w:rPr>
        <w:t xml:space="preserve">, wpisanej do rejestru przedsiębiorców Krajowego Rejestru Sądowego pod numerem KRS </w:t>
      </w:r>
      <w:r w:rsidR="009E53A5" w:rsidRPr="00797B32">
        <w:rPr>
          <w:rFonts w:eastAsia="Times New Roman" w:cs="Tahoma"/>
          <w:sz w:val="20"/>
          <w:szCs w:val="20"/>
          <w:shd w:val="clear" w:color="auto" w:fill="FFFFFF"/>
        </w:rPr>
        <w:t xml:space="preserve">0000310813 </w:t>
      </w:r>
      <w:r w:rsidRPr="00797B32">
        <w:rPr>
          <w:rFonts w:eastAsia="Times New Roman" w:cs="Tahoma"/>
          <w:sz w:val="20"/>
          <w:szCs w:val="20"/>
          <w:shd w:val="clear" w:color="auto" w:fill="FFFFFF"/>
        </w:rPr>
        <w:t>w Sądzie Rejonowym dla m.st. Warszawy w Warszawie, XII</w:t>
      </w:r>
      <w:r w:rsidR="009E53A5" w:rsidRPr="00797B32">
        <w:rPr>
          <w:rFonts w:eastAsia="Times New Roman" w:cs="Tahoma"/>
          <w:sz w:val="20"/>
          <w:szCs w:val="20"/>
          <w:shd w:val="clear" w:color="auto" w:fill="FFFFFF"/>
        </w:rPr>
        <w:t>I</w:t>
      </w:r>
      <w:r w:rsidRPr="00797B32">
        <w:rPr>
          <w:rFonts w:eastAsia="Times New Roman" w:cs="Tahoma"/>
          <w:sz w:val="20"/>
          <w:szCs w:val="20"/>
          <w:shd w:val="clear" w:color="auto" w:fill="FFFFFF"/>
        </w:rPr>
        <w:t xml:space="preserve"> Wydział Gospodarczy Krajowego Rejest</w:t>
      </w:r>
      <w:r w:rsidR="000B684B" w:rsidRPr="00797B32">
        <w:rPr>
          <w:rFonts w:eastAsia="Times New Roman" w:cs="Tahoma"/>
          <w:sz w:val="20"/>
          <w:szCs w:val="20"/>
          <w:shd w:val="clear" w:color="auto" w:fill="FFFFFF"/>
        </w:rPr>
        <w:t xml:space="preserve">ru Sądowego ("Spółka") zwołuje </w:t>
      </w:r>
      <w:r w:rsidR="00772AE8">
        <w:rPr>
          <w:rFonts w:eastAsia="Times New Roman" w:cs="Tahoma"/>
          <w:sz w:val="20"/>
          <w:szCs w:val="20"/>
          <w:shd w:val="clear" w:color="auto" w:fill="FFFFFF"/>
        </w:rPr>
        <w:t>Z</w:t>
      </w:r>
      <w:r w:rsidRPr="00797B32">
        <w:rPr>
          <w:rFonts w:eastAsia="Times New Roman" w:cs="Tahoma"/>
          <w:sz w:val="20"/>
          <w:szCs w:val="20"/>
          <w:shd w:val="clear" w:color="auto" w:fill="FFFFFF"/>
        </w:rPr>
        <w:t xml:space="preserve">wyczajne Walne Zgromadzenie </w:t>
      </w:r>
      <w:r w:rsidR="009E53A5" w:rsidRPr="00797B32">
        <w:rPr>
          <w:rFonts w:eastAsia="Times New Roman" w:cs="Tahoma"/>
          <w:sz w:val="20"/>
          <w:szCs w:val="20"/>
          <w:shd w:val="clear" w:color="auto" w:fill="FFFFFF"/>
        </w:rPr>
        <w:t xml:space="preserve">M4B </w:t>
      </w:r>
      <w:r w:rsidRPr="00797B32">
        <w:rPr>
          <w:rFonts w:eastAsia="Times New Roman" w:cs="Tahoma"/>
          <w:sz w:val="20"/>
          <w:szCs w:val="20"/>
          <w:shd w:val="clear" w:color="auto" w:fill="FFFFFF"/>
        </w:rPr>
        <w:t>Spółka Akcyjna, które odbędzie się w Kancelarii Notarialnej w</w:t>
      </w:r>
      <w:r w:rsidR="00757504" w:rsidRPr="00797B32">
        <w:rPr>
          <w:rFonts w:eastAsia="Times New Roman" w:cs="Tahoma"/>
          <w:sz w:val="20"/>
          <w:szCs w:val="20"/>
          <w:shd w:val="clear" w:color="auto" w:fill="FFFFFF"/>
        </w:rPr>
        <w:t xml:space="preserve"> Warszawie przy ul. </w:t>
      </w:r>
      <w:r w:rsidR="00757504" w:rsidRPr="00E91216">
        <w:rPr>
          <w:rFonts w:eastAsia="Times New Roman" w:cs="Tahoma"/>
          <w:sz w:val="20"/>
          <w:szCs w:val="20"/>
          <w:shd w:val="clear" w:color="auto" w:fill="FFFFFF"/>
        </w:rPr>
        <w:t xml:space="preserve">Nowy Świat </w:t>
      </w:r>
      <w:r w:rsidRPr="00E91216">
        <w:rPr>
          <w:rFonts w:cs="Times New Roman"/>
          <w:sz w:val="20"/>
          <w:szCs w:val="20"/>
        </w:rPr>
        <w:t>nr 41A lok.</w:t>
      </w:r>
      <w:r w:rsidR="00757504" w:rsidRPr="00E91216">
        <w:rPr>
          <w:rFonts w:cs="Times New Roman"/>
          <w:sz w:val="20"/>
          <w:szCs w:val="20"/>
        </w:rPr>
        <w:t xml:space="preserve"> </w:t>
      </w:r>
      <w:r w:rsidRPr="00E91216">
        <w:rPr>
          <w:rFonts w:cs="Times New Roman"/>
          <w:sz w:val="20"/>
          <w:szCs w:val="20"/>
        </w:rPr>
        <w:t xml:space="preserve">89/91 </w:t>
      </w:r>
      <w:r w:rsidRPr="00E91216">
        <w:rPr>
          <w:rFonts w:eastAsia="Times New Roman" w:cs="Tahoma"/>
          <w:sz w:val="20"/>
          <w:szCs w:val="20"/>
          <w:shd w:val="clear" w:color="auto" w:fill="FFFFFF"/>
        </w:rPr>
        <w:t>w</w:t>
      </w:r>
      <w:r w:rsidR="000B566C" w:rsidRPr="00E91216">
        <w:rPr>
          <w:rFonts w:eastAsia="Times New Roman" w:cs="Tahoma"/>
          <w:sz w:val="20"/>
          <w:szCs w:val="20"/>
          <w:shd w:val="clear" w:color="auto" w:fill="FFFFFF"/>
        </w:rPr>
        <w:t xml:space="preserve"> dniu </w:t>
      </w:r>
      <w:r w:rsidR="00362F8B">
        <w:rPr>
          <w:rFonts w:eastAsia="Times New Roman" w:cs="Tahoma"/>
          <w:sz w:val="20"/>
          <w:szCs w:val="20"/>
          <w:shd w:val="clear" w:color="auto" w:fill="FFFFFF"/>
        </w:rPr>
        <w:t>14 wrześni</w:t>
      </w:r>
      <w:r w:rsidR="00820E10" w:rsidRPr="00E91216">
        <w:rPr>
          <w:rFonts w:eastAsia="Times New Roman" w:cs="Tahoma"/>
          <w:sz w:val="20"/>
          <w:szCs w:val="20"/>
          <w:shd w:val="clear" w:color="auto" w:fill="FFFFFF"/>
        </w:rPr>
        <w:t xml:space="preserve">a </w:t>
      </w:r>
      <w:r w:rsidR="00362F8B">
        <w:rPr>
          <w:rFonts w:eastAsia="Times New Roman" w:cs="Tahoma"/>
          <w:sz w:val="20"/>
          <w:szCs w:val="20"/>
          <w:shd w:val="clear" w:color="auto" w:fill="FFFFFF"/>
        </w:rPr>
        <w:t>2022</w:t>
      </w:r>
      <w:r w:rsidR="009E53A5" w:rsidRPr="00E91216">
        <w:rPr>
          <w:rFonts w:eastAsia="Times New Roman" w:cs="Tahoma"/>
          <w:sz w:val="20"/>
          <w:szCs w:val="20"/>
          <w:shd w:val="clear" w:color="auto" w:fill="FFFFFF"/>
        </w:rPr>
        <w:t xml:space="preserve"> </w:t>
      </w:r>
      <w:r w:rsidRPr="00E91216">
        <w:rPr>
          <w:rFonts w:eastAsia="Times New Roman" w:cs="Tahoma"/>
          <w:sz w:val="20"/>
          <w:szCs w:val="20"/>
          <w:shd w:val="clear" w:color="auto" w:fill="FFFFFF"/>
        </w:rPr>
        <w:t xml:space="preserve">r. o godzinie </w:t>
      </w:r>
      <w:r w:rsidR="00CE44DD">
        <w:rPr>
          <w:rFonts w:eastAsia="Times New Roman" w:cs="Tahoma"/>
          <w:sz w:val="20"/>
          <w:szCs w:val="20"/>
          <w:shd w:val="clear" w:color="auto" w:fill="FFFFFF"/>
        </w:rPr>
        <w:t>12</w:t>
      </w:r>
      <w:r w:rsidR="001A4613" w:rsidRPr="00E91216">
        <w:rPr>
          <w:rFonts w:eastAsia="Times New Roman" w:cs="Tahoma"/>
          <w:sz w:val="20"/>
          <w:szCs w:val="20"/>
          <w:shd w:val="clear" w:color="auto" w:fill="FFFFFF"/>
          <w:vertAlign w:val="superscript"/>
        </w:rPr>
        <w:t>00</w:t>
      </w:r>
      <w:r w:rsidR="00076A25" w:rsidRPr="00E91216">
        <w:rPr>
          <w:rFonts w:eastAsia="Times New Roman" w:cs="Tahoma"/>
          <w:sz w:val="20"/>
          <w:szCs w:val="20"/>
          <w:shd w:val="clear" w:color="auto" w:fill="FFFFFF"/>
        </w:rPr>
        <w:t xml:space="preserve"> </w:t>
      </w:r>
      <w:r w:rsidRPr="00E91216">
        <w:rPr>
          <w:rFonts w:eastAsia="Times New Roman" w:cs="Tahoma"/>
          <w:sz w:val="20"/>
          <w:szCs w:val="20"/>
          <w:shd w:val="clear" w:color="auto" w:fill="FFFFFF"/>
        </w:rPr>
        <w:t>z następującym porządkiem obrad:</w:t>
      </w:r>
    </w:p>
    <w:p w:rsidR="00467ACE" w:rsidRPr="00467ACE" w:rsidRDefault="00467ACE" w:rsidP="00467ACE">
      <w:pPr>
        <w:numPr>
          <w:ilvl w:val="0"/>
          <w:numId w:val="25"/>
        </w:numPr>
        <w:spacing w:after="0" w:line="240" w:lineRule="auto"/>
        <w:jc w:val="both"/>
        <w:rPr>
          <w:rFonts w:ascii="Calibri" w:eastAsia="Times New Roman" w:hAnsi="Calibri" w:cs="Times New Roman"/>
          <w:sz w:val="20"/>
          <w:szCs w:val="20"/>
        </w:rPr>
      </w:pPr>
      <w:r w:rsidRPr="00467ACE">
        <w:rPr>
          <w:rFonts w:ascii="Calibri" w:eastAsia="Times New Roman" w:hAnsi="Calibri" w:cs="Times New Roman"/>
          <w:sz w:val="20"/>
          <w:szCs w:val="20"/>
        </w:rPr>
        <w:t>Otwarcie Zwyczajnego Walnego Zgromadzenia</w:t>
      </w:r>
      <w:bookmarkStart w:id="0" w:name="_msoanchor_1"/>
      <w:bookmarkEnd w:id="0"/>
      <w:r w:rsidRPr="00467ACE">
        <w:rPr>
          <w:rFonts w:ascii="Calibri" w:eastAsia="Times New Roman" w:hAnsi="Calibri" w:cs="Times New Roman"/>
          <w:sz w:val="20"/>
          <w:szCs w:val="20"/>
        </w:rPr>
        <w:t> .</w:t>
      </w:r>
    </w:p>
    <w:p w:rsidR="00467ACE" w:rsidRPr="00467ACE" w:rsidRDefault="00467ACE" w:rsidP="00467ACE">
      <w:pPr>
        <w:numPr>
          <w:ilvl w:val="0"/>
          <w:numId w:val="25"/>
        </w:numPr>
        <w:spacing w:after="0" w:line="240" w:lineRule="auto"/>
        <w:jc w:val="both"/>
        <w:rPr>
          <w:rFonts w:ascii="Calibri" w:eastAsia="Times New Roman" w:hAnsi="Calibri" w:cs="Times New Roman"/>
          <w:sz w:val="20"/>
          <w:szCs w:val="20"/>
        </w:rPr>
      </w:pPr>
      <w:r w:rsidRPr="00467ACE">
        <w:rPr>
          <w:rFonts w:ascii="Calibri" w:eastAsia="Times New Roman" w:hAnsi="Calibri" w:cs="Times New Roman"/>
          <w:sz w:val="20"/>
          <w:szCs w:val="20"/>
        </w:rPr>
        <w:t>Wybór Przewodniczącego Walnego Zgromadzenia.</w:t>
      </w:r>
    </w:p>
    <w:p w:rsidR="00467ACE" w:rsidRPr="00467ACE" w:rsidRDefault="00467ACE" w:rsidP="00467ACE">
      <w:pPr>
        <w:numPr>
          <w:ilvl w:val="0"/>
          <w:numId w:val="25"/>
        </w:numPr>
        <w:spacing w:after="0" w:line="240" w:lineRule="auto"/>
        <w:jc w:val="both"/>
        <w:rPr>
          <w:rFonts w:ascii="Calibri" w:eastAsia="Times New Roman" w:hAnsi="Calibri" w:cs="Times New Roman"/>
          <w:sz w:val="20"/>
          <w:szCs w:val="20"/>
        </w:rPr>
      </w:pPr>
      <w:r w:rsidRPr="00467ACE">
        <w:rPr>
          <w:rFonts w:ascii="Calibri" w:eastAsia="Times New Roman" w:hAnsi="Calibri" w:cs="Times New Roman"/>
          <w:sz w:val="20"/>
          <w:szCs w:val="20"/>
        </w:rPr>
        <w:t>Stwierdzenie prawidłowości zwołania Walnego Zgromadzenia oraz jego zdolności do podejmowania uchwał.</w:t>
      </w:r>
    </w:p>
    <w:p w:rsidR="00467ACE" w:rsidRPr="00467ACE" w:rsidRDefault="00467ACE" w:rsidP="00467ACE">
      <w:pPr>
        <w:numPr>
          <w:ilvl w:val="0"/>
          <w:numId w:val="25"/>
        </w:numPr>
        <w:spacing w:after="0" w:line="240" w:lineRule="auto"/>
        <w:contextualSpacing/>
        <w:jc w:val="both"/>
        <w:rPr>
          <w:rFonts w:ascii="Calibri" w:eastAsia="Times New Roman" w:hAnsi="Calibri" w:cs="Tahoma"/>
          <w:sz w:val="20"/>
          <w:szCs w:val="20"/>
          <w:shd w:val="clear" w:color="auto" w:fill="FFFFFF"/>
          <w:lang w:eastAsia="en-US"/>
        </w:rPr>
      </w:pPr>
      <w:r w:rsidRPr="00467ACE">
        <w:rPr>
          <w:rFonts w:ascii="Calibri" w:eastAsia="Times New Roman" w:hAnsi="Calibri" w:cs="Times New Roman"/>
          <w:sz w:val="20"/>
          <w:szCs w:val="20"/>
          <w:lang w:eastAsia="zh-CN"/>
        </w:rPr>
        <w:t>Przyjęcie porządku obrad Zwyczajnego Walnego Zgromadzenia;</w:t>
      </w:r>
    </w:p>
    <w:p w:rsidR="00467ACE" w:rsidRPr="00467ACE" w:rsidRDefault="00467ACE" w:rsidP="00467ACE">
      <w:pPr>
        <w:numPr>
          <w:ilvl w:val="0"/>
          <w:numId w:val="25"/>
        </w:numPr>
        <w:spacing w:after="0" w:line="240" w:lineRule="auto"/>
        <w:contextualSpacing/>
        <w:jc w:val="both"/>
        <w:rPr>
          <w:rFonts w:ascii="Calibri" w:eastAsia="Times New Roman" w:hAnsi="Calibri" w:cs="Tahoma"/>
          <w:sz w:val="20"/>
          <w:szCs w:val="20"/>
          <w:shd w:val="clear" w:color="auto" w:fill="FFFFFF"/>
          <w:lang w:eastAsia="en-US"/>
        </w:rPr>
      </w:pPr>
      <w:r w:rsidRPr="00467ACE">
        <w:rPr>
          <w:rFonts w:ascii="Calibri" w:eastAsia="Times New Roman" w:hAnsi="Calibri" w:cs="Times New Roman"/>
          <w:sz w:val="20"/>
          <w:szCs w:val="20"/>
          <w:lang w:eastAsia="zh-CN"/>
        </w:rPr>
        <w:t>Wybór Komisji Skrutacyjnej;</w:t>
      </w:r>
    </w:p>
    <w:p w:rsidR="00467ACE" w:rsidRPr="00467ACE" w:rsidRDefault="00467ACE" w:rsidP="00467ACE">
      <w:pPr>
        <w:numPr>
          <w:ilvl w:val="0"/>
          <w:numId w:val="25"/>
        </w:numPr>
        <w:spacing w:after="0" w:line="240" w:lineRule="auto"/>
        <w:jc w:val="both"/>
        <w:rPr>
          <w:rFonts w:ascii="Calibri" w:eastAsia="Times New Roman" w:hAnsi="Calibri" w:cs="Times New Roman"/>
          <w:sz w:val="20"/>
          <w:szCs w:val="20"/>
        </w:rPr>
      </w:pPr>
      <w:r w:rsidRPr="00467ACE">
        <w:rPr>
          <w:rFonts w:ascii="Calibri" w:eastAsia="Times New Roman" w:hAnsi="Calibri" w:cs="Times New Roman"/>
          <w:sz w:val="20"/>
          <w:szCs w:val="20"/>
        </w:rPr>
        <w:t>Rozpatrzenie i zatwierdzenie Sprawozdania Zarządu z działalno</w:t>
      </w:r>
      <w:r w:rsidR="00362F8B">
        <w:rPr>
          <w:rFonts w:ascii="Calibri" w:eastAsia="Times New Roman" w:hAnsi="Calibri" w:cs="Times New Roman"/>
          <w:sz w:val="20"/>
          <w:szCs w:val="20"/>
        </w:rPr>
        <w:t>ści Spółki w roku obrotowym 2021</w:t>
      </w:r>
      <w:r w:rsidRPr="00467ACE">
        <w:rPr>
          <w:rFonts w:ascii="Calibri" w:eastAsia="Times New Roman" w:hAnsi="Calibri" w:cs="Times New Roman"/>
          <w:sz w:val="20"/>
          <w:szCs w:val="20"/>
        </w:rPr>
        <w:t>;</w:t>
      </w:r>
    </w:p>
    <w:p w:rsidR="00467ACE" w:rsidRPr="00467ACE" w:rsidRDefault="00467ACE" w:rsidP="00467ACE">
      <w:pPr>
        <w:numPr>
          <w:ilvl w:val="0"/>
          <w:numId w:val="25"/>
        </w:numPr>
        <w:spacing w:after="0" w:line="240" w:lineRule="auto"/>
        <w:jc w:val="both"/>
        <w:rPr>
          <w:rFonts w:ascii="Calibri" w:eastAsia="Times New Roman" w:hAnsi="Calibri" w:cs="Times New Roman"/>
          <w:sz w:val="20"/>
          <w:szCs w:val="20"/>
        </w:rPr>
      </w:pPr>
      <w:r w:rsidRPr="00467ACE">
        <w:rPr>
          <w:rFonts w:ascii="Calibri" w:eastAsia="Times New Roman" w:hAnsi="Calibri" w:cs="Times New Roman"/>
          <w:sz w:val="20"/>
          <w:szCs w:val="20"/>
        </w:rPr>
        <w:t>Rozpatrzenie i zatwierdzenie Sprawozdania finanso</w:t>
      </w:r>
      <w:r w:rsidR="00362F8B">
        <w:rPr>
          <w:rFonts w:ascii="Calibri" w:eastAsia="Times New Roman" w:hAnsi="Calibri" w:cs="Times New Roman"/>
          <w:sz w:val="20"/>
          <w:szCs w:val="20"/>
        </w:rPr>
        <w:t>wego Spółki za rok obrotowy 2021</w:t>
      </w:r>
      <w:r w:rsidRPr="00467ACE">
        <w:rPr>
          <w:rFonts w:ascii="Calibri" w:eastAsia="Times New Roman" w:hAnsi="Calibri" w:cs="Times New Roman"/>
          <w:sz w:val="20"/>
          <w:szCs w:val="20"/>
        </w:rPr>
        <w:t>;</w:t>
      </w:r>
    </w:p>
    <w:p w:rsidR="00467ACE" w:rsidRPr="006A05D7" w:rsidRDefault="00427F13" w:rsidP="006A05D7">
      <w:pPr>
        <w:numPr>
          <w:ilvl w:val="0"/>
          <w:numId w:val="25"/>
        </w:numPr>
        <w:spacing w:after="0" w:line="240" w:lineRule="auto"/>
        <w:jc w:val="both"/>
        <w:rPr>
          <w:rFonts w:ascii="Calibri" w:eastAsia="Times New Roman" w:hAnsi="Calibri" w:cs="Times New Roman"/>
          <w:sz w:val="20"/>
          <w:szCs w:val="20"/>
        </w:rPr>
      </w:pPr>
      <w:r>
        <w:rPr>
          <w:rFonts w:ascii="Calibri" w:eastAsia="Times New Roman" w:hAnsi="Calibri" w:cs="Times New Roman"/>
          <w:sz w:val="20"/>
          <w:szCs w:val="20"/>
        </w:rPr>
        <w:t>Podj</w:t>
      </w:r>
      <w:r w:rsidR="00467ACE" w:rsidRPr="00467ACE">
        <w:rPr>
          <w:rFonts w:ascii="Calibri" w:eastAsia="Times New Roman" w:hAnsi="Calibri" w:cs="Times New Roman"/>
          <w:sz w:val="20"/>
          <w:szCs w:val="20"/>
        </w:rPr>
        <w:t xml:space="preserve">ęcie uchwały w sprawie </w:t>
      </w:r>
      <w:r w:rsidR="006A05D7">
        <w:rPr>
          <w:rFonts w:ascii="Calibri" w:eastAsia="Times New Roman" w:hAnsi="Calibri" w:cs="Times New Roman"/>
          <w:sz w:val="20"/>
          <w:szCs w:val="20"/>
        </w:rPr>
        <w:t xml:space="preserve">sposobu </w:t>
      </w:r>
      <w:r w:rsidR="00362F8B">
        <w:rPr>
          <w:rFonts w:ascii="Calibri" w:eastAsia="Times New Roman" w:hAnsi="Calibri" w:cs="Times New Roman"/>
          <w:sz w:val="20"/>
          <w:szCs w:val="20"/>
        </w:rPr>
        <w:t>podziału zysku za rok 2021</w:t>
      </w:r>
      <w:r w:rsidR="00994205">
        <w:rPr>
          <w:rFonts w:ascii="Calibri" w:eastAsia="Times New Roman" w:hAnsi="Calibri" w:cs="Times New Roman"/>
          <w:sz w:val="20"/>
          <w:szCs w:val="20"/>
        </w:rPr>
        <w:t>;</w:t>
      </w:r>
    </w:p>
    <w:p w:rsidR="00467ACE" w:rsidRPr="00467ACE" w:rsidRDefault="00467ACE" w:rsidP="00467ACE">
      <w:pPr>
        <w:numPr>
          <w:ilvl w:val="0"/>
          <w:numId w:val="25"/>
        </w:numPr>
        <w:spacing w:after="0" w:line="240" w:lineRule="auto"/>
        <w:jc w:val="both"/>
        <w:rPr>
          <w:rFonts w:ascii="Calibri" w:eastAsia="Times New Roman" w:hAnsi="Calibri" w:cs="Times New Roman"/>
          <w:sz w:val="20"/>
          <w:szCs w:val="20"/>
        </w:rPr>
      </w:pPr>
      <w:r w:rsidRPr="00467ACE">
        <w:rPr>
          <w:rFonts w:ascii="Calibri" w:eastAsia="Times New Roman" w:hAnsi="Calibri" w:cs="Times New Roman"/>
          <w:sz w:val="20"/>
          <w:szCs w:val="20"/>
        </w:rPr>
        <w:t xml:space="preserve">Udzielenie członkom Rady Nadzorczej Spółki absolutorium z wykonania przez nich </w:t>
      </w:r>
      <w:r w:rsidR="00994205">
        <w:rPr>
          <w:rFonts w:ascii="Calibri" w:eastAsia="Times New Roman" w:hAnsi="Calibri" w:cs="Times New Roman"/>
          <w:sz w:val="20"/>
          <w:szCs w:val="20"/>
        </w:rPr>
        <w:t>obo</w:t>
      </w:r>
      <w:r w:rsidR="00362F8B">
        <w:rPr>
          <w:rFonts w:ascii="Calibri" w:eastAsia="Times New Roman" w:hAnsi="Calibri" w:cs="Times New Roman"/>
          <w:sz w:val="20"/>
          <w:szCs w:val="20"/>
        </w:rPr>
        <w:t>wiązków w roku obrotowym 2021</w:t>
      </w:r>
      <w:r w:rsidRPr="00467ACE">
        <w:rPr>
          <w:rFonts w:ascii="Calibri" w:eastAsia="Times New Roman" w:hAnsi="Calibri" w:cs="Times New Roman"/>
          <w:sz w:val="20"/>
          <w:szCs w:val="20"/>
        </w:rPr>
        <w:t>;</w:t>
      </w:r>
    </w:p>
    <w:p w:rsidR="00467ACE" w:rsidRDefault="00467ACE" w:rsidP="00467ACE">
      <w:pPr>
        <w:numPr>
          <w:ilvl w:val="0"/>
          <w:numId w:val="25"/>
        </w:numPr>
        <w:spacing w:after="0" w:line="240" w:lineRule="auto"/>
        <w:jc w:val="both"/>
        <w:rPr>
          <w:rFonts w:ascii="Calibri" w:eastAsia="Times New Roman" w:hAnsi="Calibri" w:cs="Times New Roman"/>
          <w:sz w:val="20"/>
          <w:szCs w:val="20"/>
        </w:rPr>
      </w:pPr>
      <w:r w:rsidRPr="00467ACE">
        <w:rPr>
          <w:rFonts w:ascii="Calibri" w:eastAsia="Times New Roman" w:hAnsi="Calibri" w:cs="Times New Roman"/>
          <w:sz w:val="20"/>
          <w:szCs w:val="20"/>
        </w:rPr>
        <w:t xml:space="preserve">Udzielenie członkom Zarządu Spółki absolutorium z wykonania przez nich </w:t>
      </w:r>
      <w:r w:rsidR="006A05D7">
        <w:rPr>
          <w:rFonts w:ascii="Calibri" w:eastAsia="Times New Roman" w:hAnsi="Calibri" w:cs="Times New Roman"/>
          <w:sz w:val="20"/>
          <w:szCs w:val="20"/>
        </w:rPr>
        <w:t xml:space="preserve">obowiązków w roku </w:t>
      </w:r>
      <w:r w:rsidR="00362F8B">
        <w:rPr>
          <w:rFonts w:ascii="Calibri" w:eastAsia="Times New Roman" w:hAnsi="Calibri" w:cs="Times New Roman"/>
          <w:sz w:val="20"/>
          <w:szCs w:val="20"/>
        </w:rPr>
        <w:t>obrotowym 2021</w:t>
      </w:r>
      <w:r w:rsidR="00994205">
        <w:rPr>
          <w:rFonts w:ascii="Calibri" w:eastAsia="Times New Roman" w:hAnsi="Calibri" w:cs="Times New Roman"/>
          <w:sz w:val="20"/>
          <w:szCs w:val="20"/>
        </w:rPr>
        <w:t>;</w:t>
      </w:r>
    </w:p>
    <w:p w:rsidR="00427F13" w:rsidRDefault="00427F13" w:rsidP="00427F13">
      <w:pPr>
        <w:pStyle w:val="Akapitzlist"/>
        <w:numPr>
          <w:ilvl w:val="0"/>
          <w:numId w:val="25"/>
        </w:numPr>
        <w:rPr>
          <w:rFonts w:ascii="Calibri" w:eastAsia="Times New Roman" w:hAnsi="Calibri" w:cs="Times New Roman"/>
          <w:sz w:val="20"/>
          <w:szCs w:val="20"/>
        </w:rPr>
      </w:pPr>
      <w:r w:rsidRPr="00427F13">
        <w:rPr>
          <w:rFonts w:ascii="Calibri" w:eastAsia="Times New Roman" w:hAnsi="Calibri" w:cs="Times New Roman"/>
          <w:sz w:val="20"/>
          <w:szCs w:val="20"/>
        </w:rPr>
        <w:t xml:space="preserve">Podjęcie uchwał w sprawie </w:t>
      </w:r>
      <w:r w:rsidR="00FC5B18">
        <w:rPr>
          <w:rFonts w:ascii="Calibri" w:eastAsia="Times New Roman" w:hAnsi="Calibri" w:cs="Times New Roman"/>
          <w:sz w:val="20"/>
          <w:szCs w:val="20"/>
        </w:rPr>
        <w:t xml:space="preserve">powołania Członka </w:t>
      </w:r>
      <w:bookmarkStart w:id="1" w:name="_GoBack"/>
      <w:bookmarkEnd w:id="1"/>
      <w:r w:rsidRPr="00427F13">
        <w:rPr>
          <w:rFonts w:ascii="Calibri" w:eastAsia="Times New Roman" w:hAnsi="Calibri" w:cs="Times New Roman"/>
          <w:sz w:val="20"/>
          <w:szCs w:val="20"/>
        </w:rPr>
        <w:t>Rady Nadzorczej</w:t>
      </w:r>
      <w:r>
        <w:rPr>
          <w:rFonts w:ascii="Calibri" w:eastAsia="Times New Roman" w:hAnsi="Calibri" w:cs="Times New Roman"/>
          <w:sz w:val="20"/>
          <w:szCs w:val="20"/>
        </w:rPr>
        <w:t>;</w:t>
      </w:r>
    </w:p>
    <w:p w:rsidR="00362F8B" w:rsidRDefault="00362F8B" w:rsidP="00362F8B">
      <w:pPr>
        <w:pStyle w:val="Akapitzlist"/>
        <w:numPr>
          <w:ilvl w:val="0"/>
          <w:numId w:val="25"/>
        </w:numPr>
        <w:rPr>
          <w:rFonts w:ascii="Calibri" w:eastAsia="Times New Roman" w:hAnsi="Calibri" w:cs="Times New Roman"/>
          <w:sz w:val="20"/>
          <w:szCs w:val="20"/>
        </w:rPr>
      </w:pPr>
      <w:r>
        <w:rPr>
          <w:rFonts w:ascii="Calibri" w:eastAsia="Times New Roman" w:hAnsi="Calibri" w:cs="Times New Roman"/>
          <w:sz w:val="20"/>
          <w:szCs w:val="20"/>
        </w:rPr>
        <w:t>Podjęcie uchwały w sprawie zmiany Statutu Spółki;</w:t>
      </w:r>
    </w:p>
    <w:p w:rsidR="009F703B" w:rsidRDefault="009F703B" w:rsidP="00362F8B">
      <w:pPr>
        <w:pStyle w:val="Akapitzlist"/>
        <w:numPr>
          <w:ilvl w:val="0"/>
          <w:numId w:val="25"/>
        </w:numPr>
        <w:rPr>
          <w:rFonts w:ascii="Calibri" w:eastAsia="Times New Roman" w:hAnsi="Calibri" w:cs="Times New Roman"/>
          <w:sz w:val="20"/>
          <w:szCs w:val="20"/>
        </w:rPr>
      </w:pPr>
      <w:r>
        <w:rPr>
          <w:rFonts w:ascii="Calibri" w:eastAsia="Times New Roman" w:hAnsi="Calibri" w:cs="Times New Roman"/>
          <w:sz w:val="20"/>
          <w:szCs w:val="20"/>
        </w:rPr>
        <w:t>Podjęcie uchwały w sprawie zatwierdzenia Regulaminu Rady Nadzorczej;</w:t>
      </w:r>
    </w:p>
    <w:p w:rsidR="001B4184" w:rsidRPr="00362F8B" w:rsidRDefault="001B4184" w:rsidP="00362F8B">
      <w:pPr>
        <w:pStyle w:val="Akapitzlist"/>
        <w:numPr>
          <w:ilvl w:val="0"/>
          <w:numId w:val="25"/>
        </w:numPr>
        <w:rPr>
          <w:rFonts w:ascii="Calibri" w:eastAsia="Times New Roman" w:hAnsi="Calibri" w:cs="Times New Roman"/>
          <w:sz w:val="20"/>
          <w:szCs w:val="20"/>
        </w:rPr>
      </w:pPr>
      <w:r w:rsidRPr="00362F8B">
        <w:rPr>
          <w:rFonts w:ascii="Calibri" w:eastAsia="Times New Roman" w:hAnsi="Calibri" w:cs="Times New Roman"/>
          <w:sz w:val="20"/>
          <w:szCs w:val="20"/>
        </w:rPr>
        <w:t>Zamknięcie obrad Walnego Zgromadzenia.</w:t>
      </w:r>
    </w:p>
    <w:p w:rsidR="00FE566A" w:rsidRPr="00E91216" w:rsidRDefault="00FE566A" w:rsidP="00D06B5E">
      <w:pPr>
        <w:jc w:val="both"/>
        <w:rPr>
          <w:rStyle w:val="dane"/>
          <w:b/>
          <w:sz w:val="20"/>
          <w:szCs w:val="20"/>
        </w:rPr>
      </w:pPr>
    </w:p>
    <w:p w:rsidR="00D06B5E" w:rsidRPr="00797B32" w:rsidRDefault="00D06B5E" w:rsidP="00D06B5E">
      <w:pPr>
        <w:jc w:val="both"/>
        <w:rPr>
          <w:rStyle w:val="dane"/>
          <w:b/>
          <w:sz w:val="20"/>
          <w:szCs w:val="20"/>
        </w:rPr>
      </w:pPr>
      <w:r w:rsidRPr="00797B32">
        <w:rPr>
          <w:rStyle w:val="dane"/>
          <w:b/>
          <w:sz w:val="20"/>
          <w:szCs w:val="20"/>
        </w:rPr>
        <w:t>II. OPIS PROCEDURY DOTYCZACEJ UCZESTNICTWA W ZWYCZAJNYM WALNYM ZGROMADZENIU SPÓŁKI I WYKONYWANIA PRAWA GŁOSU</w:t>
      </w:r>
    </w:p>
    <w:p w:rsidR="00D06B5E" w:rsidRPr="00797B32" w:rsidRDefault="00D06B5E" w:rsidP="00D06B5E">
      <w:pPr>
        <w:jc w:val="both"/>
        <w:rPr>
          <w:rStyle w:val="dane"/>
          <w:b/>
          <w:sz w:val="20"/>
          <w:szCs w:val="20"/>
        </w:rPr>
      </w:pPr>
      <w:r w:rsidRPr="00797B32">
        <w:rPr>
          <w:rStyle w:val="dane"/>
          <w:b/>
          <w:sz w:val="20"/>
          <w:szCs w:val="20"/>
        </w:rPr>
        <w:t>1. Informacja o prawie Akcjonariusza do żądania umieszczenia okre</w:t>
      </w:r>
      <w:r w:rsidR="005B3507" w:rsidRPr="00797B32">
        <w:rPr>
          <w:rStyle w:val="dane"/>
          <w:b/>
          <w:sz w:val="20"/>
          <w:szCs w:val="20"/>
        </w:rPr>
        <w:t xml:space="preserve">ślonych spraw w porządku obrad </w:t>
      </w:r>
      <w:r w:rsidR="00667FA6">
        <w:rPr>
          <w:rStyle w:val="dane"/>
          <w:b/>
          <w:sz w:val="20"/>
          <w:szCs w:val="20"/>
        </w:rPr>
        <w:t>Z</w:t>
      </w:r>
      <w:r w:rsidRPr="00797B32">
        <w:rPr>
          <w:rStyle w:val="dane"/>
          <w:b/>
          <w:sz w:val="20"/>
          <w:szCs w:val="20"/>
        </w:rPr>
        <w:t>wyczajnego Walnego Zgromadzenia</w:t>
      </w:r>
    </w:p>
    <w:p w:rsidR="0051185A" w:rsidRPr="00797B32" w:rsidRDefault="00D06B5E" w:rsidP="00D06B5E">
      <w:pPr>
        <w:jc w:val="both"/>
        <w:rPr>
          <w:rStyle w:val="dane"/>
          <w:sz w:val="20"/>
          <w:szCs w:val="20"/>
        </w:rPr>
      </w:pPr>
      <w:r w:rsidRPr="00797B32">
        <w:rPr>
          <w:rStyle w:val="dane"/>
          <w:sz w:val="20"/>
          <w:szCs w:val="20"/>
        </w:rPr>
        <w:t>Akcjonariusz lub Akcjonariusze, którzy reprezentują co najmniej jedną dwudziestą kapitału zakładowego Spółki mogą żądać umieszczenia określonych spraw</w:t>
      </w:r>
      <w:r w:rsidR="000B684B" w:rsidRPr="00797B32">
        <w:rPr>
          <w:rStyle w:val="dane"/>
          <w:sz w:val="20"/>
          <w:szCs w:val="20"/>
        </w:rPr>
        <w:t xml:space="preserve"> w porządku obrad </w:t>
      </w:r>
      <w:r w:rsidR="00667FA6">
        <w:rPr>
          <w:rStyle w:val="dane"/>
          <w:sz w:val="20"/>
          <w:szCs w:val="20"/>
        </w:rPr>
        <w:t>Z</w:t>
      </w:r>
      <w:r w:rsidRPr="00797B32">
        <w:rPr>
          <w:rStyle w:val="dane"/>
          <w:sz w:val="20"/>
          <w:szCs w:val="20"/>
        </w:rPr>
        <w:t xml:space="preserve">wyczajnego Walnego Zgromadzenia. Żądanie Akcjonariusza lub Akcjonariuszy powinno zostać zgłoszone Zarządowi Spółki nie później niż na </w:t>
      </w:r>
      <w:r w:rsidR="00763308" w:rsidRPr="006A05D7">
        <w:rPr>
          <w:rStyle w:val="dane"/>
          <w:b/>
          <w:sz w:val="20"/>
          <w:szCs w:val="20"/>
        </w:rPr>
        <w:t xml:space="preserve">21 </w:t>
      </w:r>
      <w:r w:rsidR="000B684B" w:rsidRPr="006A05D7">
        <w:rPr>
          <w:rStyle w:val="dane"/>
          <w:b/>
          <w:sz w:val="20"/>
          <w:szCs w:val="20"/>
        </w:rPr>
        <w:t>dni przed</w:t>
      </w:r>
      <w:r w:rsidR="000B684B" w:rsidRPr="00797B32">
        <w:rPr>
          <w:rStyle w:val="dane"/>
          <w:sz w:val="20"/>
          <w:szCs w:val="20"/>
        </w:rPr>
        <w:t xml:space="preserve"> wyznaczonym terminem </w:t>
      </w:r>
      <w:r w:rsidR="00667FA6">
        <w:rPr>
          <w:rStyle w:val="dane"/>
          <w:sz w:val="20"/>
          <w:szCs w:val="20"/>
        </w:rPr>
        <w:t>Z</w:t>
      </w:r>
      <w:r w:rsidRPr="00797B32">
        <w:rPr>
          <w:rStyle w:val="dane"/>
          <w:sz w:val="20"/>
          <w:szCs w:val="20"/>
        </w:rPr>
        <w:t>wyczajnego Walnego Zgromadze</w:t>
      </w:r>
      <w:r w:rsidR="000B566C" w:rsidRPr="00797B32">
        <w:rPr>
          <w:rStyle w:val="dane"/>
          <w:sz w:val="20"/>
          <w:szCs w:val="20"/>
        </w:rPr>
        <w:t xml:space="preserve">nia tj. nie później niż do dnia </w:t>
      </w:r>
      <w:r w:rsidR="00362F8B">
        <w:rPr>
          <w:rStyle w:val="dane"/>
          <w:b/>
          <w:sz w:val="20"/>
          <w:szCs w:val="20"/>
        </w:rPr>
        <w:t>24 sierpnia 2022</w:t>
      </w:r>
      <w:r w:rsidR="00665E9E" w:rsidRPr="006A05D7">
        <w:rPr>
          <w:rStyle w:val="dane"/>
          <w:b/>
          <w:sz w:val="20"/>
          <w:szCs w:val="20"/>
        </w:rPr>
        <w:t xml:space="preserve"> </w:t>
      </w:r>
      <w:r w:rsidRPr="006A05D7">
        <w:rPr>
          <w:rStyle w:val="dane"/>
          <w:b/>
          <w:sz w:val="20"/>
          <w:szCs w:val="20"/>
        </w:rPr>
        <w:t>roku</w:t>
      </w:r>
      <w:r w:rsidRPr="00797B32">
        <w:rPr>
          <w:rStyle w:val="dane"/>
          <w:sz w:val="20"/>
          <w:szCs w:val="20"/>
        </w:rPr>
        <w:t xml:space="preserve"> włącznie.</w:t>
      </w:r>
      <w:r w:rsidR="0051185A" w:rsidRPr="00797B32">
        <w:rPr>
          <w:sz w:val="20"/>
          <w:szCs w:val="20"/>
        </w:rPr>
        <w:t xml:space="preserve"> </w:t>
      </w:r>
      <w:r w:rsidRPr="00797B32">
        <w:rPr>
          <w:rStyle w:val="dane"/>
          <w:sz w:val="20"/>
          <w:szCs w:val="20"/>
        </w:rPr>
        <w:t>Żądanie powinno zawierać uzasadnienie lub projekt uchwały dotyczącej proponowanego punktu porządku obrad.</w:t>
      </w:r>
    </w:p>
    <w:p w:rsidR="00763308" w:rsidRPr="00797B32" w:rsidRDefault="00D06B5E" w:rsidP="002E32A3">
      <w:pPr>
        <w:spacing w:after="0" w:line="240" w:lineRule="auto"/>
        <w:jc w:val="both"/>
        <w:rPr>
          <w:rStyle w:val="dane"/>
          <w:sz w:val="20"/>
          <w:szCs w:val="20"/>
        </w:rPr>
      </w:pPr>
      <w:r w:rsidRPr="00797B32">
        <w:rPr>
          <w:rStyle w:val="dane"/>
          <w:sz w:val="20"/>
          <w:szCs w:val="20"/>
        </w:rPr>
        <w:t>Żądanie może zostać złożone na piśmie (tj. doręczone osobiście za potwierdzeniem złożenia lub wysłane do Spółki za potwierdzeniem wysłania i potwi</w:t>
      </w:r>
      <w:r w:rsidR="0051185A" w:rsidRPr="00797B32">
        <w:rPr>
          <w:rStyle w:val="dane"/>
          <w:sz w:val="20"/>
          <w:szCs w:val="20"/>
        </w:rPr>
        <w:t xml:space="preserve">erdzeniem odbioru) na adres: </w:t>
      </w:r>
      <w:r w:rsidR="009E53A5" w:rsidRPr="00797B32">
        <w:rPr>
          <w:rStyle w:val="dane"/>
          <w:sz w:val="20"/>
          <w:szCs w:val="20"/>
        </w:rPr>
        <w:t xml:space="preserve">M4B </w:t>
      </w:r>
      <w:r w:rsidR="00BA337E">
        <w:rPr>
          <w:rStyle w:val="dane"/>
          <w:sz w:val="20"/>
          <w:szCs w:val="20"/>
        </w:rPr>
        <w:t>S.A., ul. Karczunkowska 35</w:t>
      </w:r>
      <w:r w:rsidR="00076A25" w:rsidRPr="00797B32">
        <w:rPr>
          <w:rStyle w:val="dane"/>
          <w:sz w:val="20"/>
          <w:szCs w:val="20"/>
        </w:rPr>
        <w:t>,</w:t>
      </w:r>
      <w:r w:rsidR="0051185A" w:rsidRPr="00797B32">
        <w:rPr>
          <w:rStyle w:val="dane"/>
          <w:sz w:val="20"/>
          <w:szCs w:val="20"/>
        </w:rPr>
        <w:t xml:space="preserve"> </w:t>
      </w:r>
      <w:r w:rsidR="009E53A5" w:rsidRPr="00797B32">
        <w:rPr>
          <w:rStyle w:val="dane"/>
          <w:sz w:val="20"/>
          <w:szCs w:val="20"/>
        </w:rPr>
        <w:t>02-</w:t>
      </w:r>
      <w:r w:rsidR="00BA337E">
        <w:rPr>
          <w:rStyle w:val="dane"/>
          <w:sz w:val="20"/>
          <w:szCs w:val="20"/>
        </w:rPr>
        <w:t>871</w:t>
      </w:r>
      <w:r w:rsidR="00A55420">
        <w:rPr>
          <w:rStyle w:val="dane"/>
          <w:sz w:val="20"/>
          <w:szCs w:val="20"/>
        </w:rPr>
        <w:t xml:space="preserve"> </w:t>
      </w:r>
      <w:r w:rsidR="0051185A" w:rsidRPr="00797B32">
        <w:rPr>
          <w:rStyle w:val="dane"/>
          <w:sz w:val="20"/>
          <w:szCs w:val="20"/>
        </w:rPr>
        <w:t>Warszawa</w:t>
      </w:r>
      <w:r w:rsidRPr="00797B32">
        <w:rPr>
          <w:rStyle w:val="dane"/>
          <w:sz w:val="20"/>
          <w:szCs w:val="20"/>
        </w:rPr>
        <w:t xml:space="preserve"> lub w postaci elektronicznej (e-mail) poprzez przesyłanie wiadomości elektronicznej na dedykowany adres e-mail:</w:t>
      </w:r>
      <w:r w:rsidR="0051185A" w:rsidRPr="00797B32">
        <w:rPr>
          <w:sz w:val="20"/>
          <w:szCs w:val="20"/>
        </w:rPr>
        <w:t xml:space="preserve"> </w:t>
      </w:r>
      <w:hyperlink r:id="rId8" w:history="1">
        <w:r w:rsidR="0000145E" w:rsidRPr="00F70B41">
          <w:rPr>
            <w:rStyle w:val="Hipercze"/>
            <w:sz w:val="20"/>
            <w:szCs w:val="20"/>
          </w:rPr>
          <w:t>walne.zgromadzenie@m4b.pl</w:t>
        </w:r>
      </w:hyperlink>
      <w:r w:rsidR="0000145E">
        <w:rPr>
          <w:rStyle w:val="dane"/>
          <w:sz w:val="20"/>
          <w:szCs w:val="20"/>
        </w:rPr>
        <w:t xml:space="preserve"> </w:t>
      </w:r>
      <w:r w:rsidRPr="00797B32">
        <w:rPr>
          <w:rStyle w:val="dane"/>
          <w:sz w:val="20"/>
          <w:szCs w:val="20"/>
        </w:rPr>
        <w:t>O właściwym terminie złożenia powyższego żądania świad</w:t>
      </w:r>
      <w:r w:rsidR="0051185A" w:rsidRPr="00797B32">
        <w:rPr>
          <w:rStyle w:val="dane"/>
          <w:sz w:val="20"/>
          <w:szCs w:val="20"/>
        </w:rPr>
        <w:t>czyć będzie data jego wpływu</w:t>
      </w:r>
      <w:r w:rsidRPr="00797B32">
        <w:rPr>
          <w:rStyle w:val="dane"/>
          <w:sz w:val="20"/>
          <w:szCs w:val="20"/>
        </w:rPr>
        <w:t xml:space="preserve"> do Spółki, a w przypadku wykorzystania formy elektronicznej data umieszczenia powyższego żądania w systemie poczty e</w:t>
      </w:r>
      <w:r w:rsidR="0051185A" w:rsidRPr="00797B32">
        <w:rPr>
          <w:rStyle w:val="dane"/>
          <w:sz w:val="20"/>
          <w:szCs w:val="20"/>
        </w:rPr>
        <w:t>lektronicznej Spółki (wpływu</w:t>
      </w:r>
      <w:r w:rsidRPr="00797B32">
        <w:rPr>
          <w:rStyle w:val="dane"/>
          <w:sz w:val="20"/>
          <w:szCs w:val="20"/>
        </w:rPr>
        <w:t xml:space="preserve"> na serwer pocztowy Spółki). Żądanie powyższe może być złożone za pomocą prawidłowo wypełnionego i podpisanego właściwego formularza pobranego ze strony internetowej Spółki, przy czym w przypadku skorzystania z formy </w:t>
      </w:r>
      <w:r w:rsidRPr="00797B32">
        <w:rPr>
          <w:rStyle w:val="dane"/>
          <w:sz w:val="20"/>
          <w:szCs w:val="20"/>
        </w:rPr>
        <w:lastRenderedPageBreak/>
        <w:t>elektronicznej wymagane jest wysłanie formularza i wszelkich załączonych dokumentów jako załączników w formacie PDF.</w:t>
      </w:r>
    </w:p>
    <w:p w:rsidR="002E32A3" w:rsidRPr="00797B32" w:rsidRDefault="00D06B5E" w:rsidP="002E32A3">
      <w:pPr>
        <w:spacing w:after="0" w:line="240" w:lineRule="auto"/>
        <w:jc w:val="both"/>
        <w:rPr>
          <w:rStyle w:val="dane"/>
          <w:sz w:val="20"/>
          <w:szCs w:val="20"/>
        </w:rPr>
      </w:pPr>
      <w:r w:rsidRPr="00797B32">
        <w:rPr>
          <w:sz w:val="20"/>
          <w:szCs w:val="20"/>
        </w:rPr>
        <w:br/>
      </w:r>
      <w:r w:rsidRPr="00797B32">
        <w:rPr>
          <w:rStyle w:val="dane"/>
          <w:sz w:val="20"/>
          <w:szCs w:val="20"/>
        </w:rPr>
        <w:t>Akcjonariusz</w:t>
      </w:r>
      <w:r w:rsidR="00763308" w:rsidRPr="00797B32">
        <w:rPr>
          <w:rStyle w:val="dane"/>
          <w:sz w:val="20"/>
          <w:szCs w:val="20"/>
        </w:rPr>
        <w:t xml:space="preserve"> </w:t>
      </w:r>
      <w:r w:rsidRPr="00797B32">
        <w:rPr>
          <w:rStyle w:val="dane"/>
          <w:sz w:val="20"/>
          <w:szCs w:val="20"/>
        </w:rPr>
        <w:t>lub Akcjonariusze żądający umieszczenia określonych spraw w porządku obrad powinni przedstawić, wraz z żądaniem, dokumenty potwierdzające ich tożsamość oraz uprawnienie do żądania umieszczenie określonych spraw w</w:t>
      </w:r>
      <w:r w:rsidR="005B3507" w:rsidRPr="00797B32">
        <w:rPr>
          <w:rStyle w:val="dane"/>
          <w:sz w:val="20"/>
          <w:szCs w:val="20"/>
        </w:rPr>
        <w:t xml:space="preserve"> porządku obrad </w:t>
      </w:r>
      <w:r w:rsidR="00667FA6">
        <w:rPr>
          <w:rStyle w:val="dane"/>
          <w:sz w:val="20"/>
          <w:szCs w:val="20"/>
        </w:rPr>
        <w:t>Z</w:t>
      </w:r>
      <w:r w:rsidRPr="00797B32">
        <w:rPr>
          <w:rStyle w:val="dane"/>
          <w:sz w:val="20"/>
          <w:szCs w:val="20"/>
        </w:rPr>
        <w:t>wyczajnego Walnego Zgromadzenia, w szczególności:</w:t>
      </w:r>
      <w:r w:rsidRPr="00797B32">
        <w:rPr>
          <w:sz w:val="20"/>
          <w:szCs w:val="20"/>
        </w:rPr>
        <w:br/>
      </w:r>
      <w:r w:rsidRPr="00797B32">
        <w:rPr>
          <w:sz w:val="20"/>
          <w:szCs w:val="20"/>
        </w:rPr>
        <w:br/>
      </w:r>
      <w:r w:rsidRPr="00797B32">
        <w:rPr>
          <w:rStyle w:val="dane"/>
          <w:sz w:val="20"/>
          <w:szCs w:val="20"/>
        </w:rPr>
        <w:t>1) świadectwo depozytowe, wystawione przez podmiot prowadzący rachunek papierów wartościowych zgodnie z przepisami o obrocie instrumentami finansowymi, potwierdzające, że jego adresat jest Akcjonariuszem Spółki i posiada odpowiednią liczbę akcji na dzień złożenia żądania,</w:t>
      </w:r>
      <w:r w:rsidRPr="00797B32">
        <w:rPr>
          <w:sz w:val="20"/>
          <w:szCs w:val="20"/>
        </w:rPr>
        <w:br/>
      </w:r>
      <w:r w:rsidRPr="00797B32">
        <w:rPr>
          <w:rStyle w:val="dane"/>
          <w:sz w:val="20"/>
          <w:szCs w:val="20"/>
        </w:rPr>
        <w:t>2) w przypadku Akcjonariusza będącego osobą fizyczną – kopię dowodu osobistego, paszportu lub innego dokumentu potwierdzającego tożsamość,</w:t>
      </w:r>
    </w:p>
    <w:p w:rsidR="00763308" w:rsidRPr="00797B32" w:rsidRDefault="00D06B5E" w:rsidP="002E32A3">
      <w:pPr>
        <w:spacing w:after="0" w:line="240" w:lineRule="auto"/>
        <w:jc w:val="both"/>
        <w:rPr>
          <w:rStyle w:val="dane"/>
          <w:sz w:val="20"/>
          <w:szCs w:val="20"/>
        </w:rPr>
      </w:pPr>
      <w:r w:rsidRPr="00797B32">
        <w:rPr>
          <w:rStyle w:val="dane"/>
          <w:sz w:val="20"/>
          <w:szCs w:val="20"/>
        </w:rPr>
        <w:t>3) w przypadku Akcjonariusza innego niż osoba fizyczna – kopię aktualnego odpisu z właściwego rejestru lub innego dokument</w:t>
      </w:r>
      <w:r w:rsidR="002E32A3" w:rsidRPr="00797B32">
        <w:rPr>
          <w:rStyle w:val="dane"/>
          <w:sz w:val="20"/>
          <w:szCs w:val="20"/>
        </w:rPr>
        <w:t xml:space="preserve">u potwierdzającego upoważnienie </w:t>
      </w:r>
      <w:r w:rsidRPr="00797B32">
        <w:rPr>
          <w:rStyle w:val="dane"/>
          <w:sz w:val="20"/>
          <w:szCs w:val="20"/>
        </w:rPr>
        <w:t>do reprezentowania Akcjonariusza.</w:t>
      </w:r>
    </w:p>
    <w:p w:rsidR="00D06B5E" w:rsidRPr="00797B32" w:rsidRDefault="00D06B5E" w:rsidP="002E32A3">
      <w:pPr>
        <w:spacing w:after="0" w:line="240" w:lineRule="auto"/>
        <w:jc w:val="both"/>
        <w:rPr>
          <w:rStyle w:val="dane"/>
          <w:sz w:val="20"/>
          <w:szCs w:val="20"/>
        </w:rPr>
      </w:pPr>
      <w:r w:rsidRPr="00797B32">
        <w:rPr>
          <w:sz w:val="20"/>
          <w:szCs w:val="20"/>
        </w:rPr>
        <w:br/>
      </w:r>
      <w:r w:rsidRPr="00797B32">
        <w:rPr>
          <w:rStyle w:val="dane"/>
          <w:sz w:val="20"/>
          <w:szCs w:val="20"/>
        </w:rPr>
        <w:t>Obowiązek załączenia dokumentów, o których mowa powyżej dotyczy Akcjonariuszy występujących z żądaniem zarówno w formie pisemnej</w:t>
      </w:r>
      <w:r w:rsidR="00763308" w:rsidRPr="00797B32">
        <w:rPr>
          <w:rStyle w:val="dane"/>
          <w:sz w:val="20"/>
          <w:szCs w:val="20"/>
        </w:rPr>
        <w:t>,</w:t>
      </w:r>
      <w:r w:rsidRPr="00797B32">
        <w:rPr>
          <w:rStyle w:val="dane"/>
          <w:sz w:val="20"/>
          <w:szCs w:val="20"/>
        </w:rPr>
        <w:t xml:space="preserve"> jaki i elektronicznej. Dokumenty powinny zostać dołączone w postaci właściwej dla formy żądania (dokument papierowy lub jego kopia albo skan i konwersja do formatu PDF). Spółka może podjąć niezbędne działania służące identyfikacji Akcjonariusza lub Akcjonariuszy i weryfikacji ważności przesłanych dokumentów.</w:t>
      </w:r>
    </w:p>
    <w:p w:rsidR="00D06B5E" w:rsidRPr="00797B32" w:rsidRDefault="00D06B5E" w:rsidP="00D06B5E">
      <w:pPr>
        <w:jc w:val="both"/>
        <w:rPr>
          <w:rStyle w:val="dane"/>
          <w:sz w:val="20"/>
          <w:szCs w:val="20"/>
        </w:rPr>
      </w:pPr>
      <w:r w:rsidRPr="00797B32">
        <w:rPr>
          <w:rStyle w:val="dane"/>
          <w:sz w:val="20"/>
          <w:szCs w:val="20"/>
        </w:rPr>
        <w:t xml:space="preserve">Zarząd Spółki niezwłocznie, jednak nie później niż na </w:t>
      </w:r>
      <w:r w:rsidR="00763308" w:rsidRPr="006A05D7">
        <w:rPr>
          <w:rStyle w:val="dane"/>
          <w:b/>
          <w:sz w:val="20"/>
          <w:szCs w:val="20"/>
        </w:rPr>
        <w:t xml:space="preserve">18 </w:t>
      </w:r>
      <w:r w:rsidR="000B684B" w:rsidRPr="006A05D7">
        <w:rPr>
          <w:rStyle w:val="dane"/>
          <w:b/>
          <w:sz w:val="20"/>
          <w:szCs w:val="20"/>
        </w:rPr>
        <w:t>dni przed</w:t>
      </w:r>
      <w:r w:rsidR="000B684B" w:rsidRPr="00797B32">
        <w:rPr>
          <w:rStyle w:val="dane"/>
          <w:sz w:val="20"/>
          <w:szCs w:val="20"/>
        </w:rPr>
        <w:t xml:space="preserve"> wyznaczonym terminem </w:t>
      </w:r>
      <w:r w:rsidR="00667FA6">
        <w:rPr>
          <w:rStyle w:val="dane"/>
          <w:sz w:val="20"/>
          <w:szCs w:val="20"/>
        </w:rPr>
        <w:t>Zw</w:t>
      </w:r>
      <w:r w:rsidRPr="00797B32">
        <w:rPr>
          <w:rStyle w:val="dane"/>
          <w:sz w:val="20"/>
          <w:szCs w:val="20"/>
        </w:rPr>
        <w:t>yczajnego Walnego Zgromadze</w:t>
      </w:r>
      <w:r w:rsidR="000B566C" w:rsidRPr="00797B32">
        <w:rPr>
          <w:rStyle w:val="dane"/>
          <w:sz w:val="20"/>
          <w:szCs w:val="20"/>
        </w:rPr>
        <w:t xml:space="preserve">nia, tj. nie później niż w dniu </w:t>
      </w:r>
      <w:r w:rsidR="00362F8B" w:rsidRPr="00362F8B">
        <w:rPr>
          <w:rStyle w:val="dane"/>
          <w:b/>
          <w:sz w:val="20"/>
          <w:szCs w:val="20"/>
        </w:rPr>
        <w:t>27</w:t>
      </w:r>
      <w:r w:rsidR="00362F8B">
        <w:rPr>
          <w:rStyle w:val="dane"/>
          <w:b/>
          <w:sz w:val="20"/>
          <w:szCs w:val="20"/>
        </w:rPr>
        <w:t xml:space="preserve"> sierpnia 2022</w:t>
      </w:r>
      <w:r w:rsidR="008943AA" w:rsidRPr="006A05D7">
        <w:rPr>
          <w:rStyle w:val="dane"/>
          <w:b/>
          <w:sz w:val="20"/>
          <w:szCs w:val="20"/>
        </w:rPr>
        <w:t xml:space="preserve"> </w:t>
      </w:r>
      <w:r w:rsidRPr="006A05D7">
        <w:rPr>
          <w:rStyle w:val="dane"/>
          <w:b/>
          <w:sz w:val="20"/>
          <w:szCs w:val="20"/>
        </w:rPr>
        <w:t>roku</w:t>
      </w:r>
      <w:r w:rsidRPr="00797B32">
        <w:rPr>
          <w:rStyle w:val="dane"/>
          <w:sz w:val="20"/>
          <w:szCs w:val="20"/>
        </w:rPr>
        <w:t xml:space="preserve">, ogłosi zmiany w porządku obrad, wprowadzone na żądanie Akcjonariusza lub Akcjonariuszy. Ogłoszenie następuje w sposób właściwy dla zwołania Walnego Zgromadzenia poprzez umieszczenie nowego porządku obrad na stronie internetowej Spółki </w:t>
      </w:r>
      <w:hyperlink r:id="rId9" w:history="1">
        <w:r w:rsidR="0000145E" w:rsidRPr="00F70B41">
          <w:rPr>
            <w:rStyle w:val="Hipercze"/>
            <w:sz w:val="20"/>
            <w:szCs w:val="20"/>
          </w:rPr>
          <w:t>www.m4b.pl</w:t>
        </w:r>
      </w:hyperlink>
    </w:p>
    <w:p w:rsidR="00A373D4" w:rsidRPr="00797B32" w:rsidRDefault="00D06B5E" w:rsidP="00D06B5E">
      <w:pPr>
        <w:jc w:val="both"/>
        <w:rPr>
          <w:rStyle w:val="dane"/>
          <w:b/>
          <w:sz w:val="20"/>
          <w:szCs w:val="20"/>
        </w:rPr>
      </w:pPr>
      <w:r w:rsidRPr="00797B32">
        <w:rPr>
          <w:rStyle w:val="dane"/>
          <w:b/>
          <w:sz w:val="20"/>
          <w:szCs w:val="20"/>
        </w:rPr>
        <w:t>2. Informacja o prawie Akcjonariusza do zgłaszania projektów uchwał dotyczących spraw w</w:t>
      </w:r>
      <w:r w:rsidR="005B3507" w:rsidRPr="00797B32">
        <w:rPr>
          <w:rStyle w:val="dane"/>
          <w:b/>
          <w:sz w:val="20"/>
          <w:szCs w:val="20"/>
        </w:rPr>
        <w:t xml:space="preserve">prowadzonych do porządku obrad </w:t>
      </w:r>
      <w:r w:rsidR="00667FA6">
        <w:rPr>
          <w:rStyle w:val="dane"/>
          <w:b/>
          <w:sz w:val="20"/>
          <w:szCs w:val="20"/>
        </w:rPr>
        <w:t>Z</w:t>
      </w:r>
      <w:r w:rsidRPr="00797B32">
        <w:rPr>
          <w:rStyle w:val="dane"/>
          <w:b/>
          <w:sz w:val="20"/>
          <w:szCs w:val="20"/>
        </w:rPr>
        <w:t>wyczajnego Walnego Zgromadzenia lub spraw, które mają zostać wprowadzone do porządku obrad pr</w:t>
      </w:r>
      <w:r w:rsidR="005B3507" w:rsidRPr="00797B32">
        <w:rPr>
          <w:rStyle w:val="dane"/>
          <w:b/>
          <w:sz w:val="20"/>
          <w:szCs w:val="20"/>
        </w:rPr>
        <w:t xml:space="preserve">zed terminem </w:t>
      </w:r>
      <w:r w:rsidR="00667FA6">
        <w:rPr>
          <w:rStyle w:val="dane"/>
          <w:b/>
          <w:sz w:val="20"/>
          <w:szCs w:val="20"/>
        </w:rPr>
        <w:t>Z</w:t>
      </w:r>
      <w:r w:rsidR="00A373D4" w:rsidRPr="00797B32">
        <w:rPr>
          <w:rStyle w:val="dane"/>
          <w:b/>
          <w:sz w:val="20"/>
          <w:szCs w:val="20"/>
        </w:rPr>
        <w:t>wyczajnego Walnego Zgromadzenia</w:t>
      </w:r>
    </w:p>
    <w:p w:rsidR="00D06B5E" w:rsidRPr="00797B32" w:rsidRDefault="00D06B5E" w:rsidP="00D06B5E">
      <w:pPr>
        <w:jc w:val="both"/>
        <w:rPr>
          <w:rStyle w:val="dane"/>
          <w:b/>
          <w:sz w:val="20"/>
          <w:szCs w:val="20"/>
        </w:rPr>
      </w:pPr>
      <w:r w:rsidRPr="00797B32">
        <w:rPr>
          <w:sz w:val="20"/>
          <w:szCs w:val="20"/>
        </w:rPr>
        <w:br/>
      </w:r>
      <w:r w:rsidRPr="00797B32">
        <w:rPr>
          <w:rStyle w:val="dane"/>
          <w:sz w:val="20"/>
          <w:szCs w:val="20"/>
        </w:rPr>
        <w:t xml:space="preserve">Akcjonariusz lub Akcjonariusze Spółki reprezentujący co najmniej </w:t>
      </w:r>
      <w:r w:rsidR="003818FC" w:rsidRPr="00797B32">
        <w:rPr>
          <w:rStyle w:val="dane"/>
          <w:sz w:val="20"/>
          <w:szCs w:val="20"/>
        </w:rPr>
        <w:t xml:space="preserve">1/20 </w:t>
      </w:r>
      <w:r w:rsidRPr="00797B32">
        <w:rPr>
          <w:rStyle w:val="dane"/>
          <w:sz w:val="20"/>
          <w:szCs w:val="20"/>
        </w:rPr>
        <w:t>kapitału za</w:t>
      </w:r>
      <w:r w:rsidR="005B3507" w:rsidRPr="00797B32">
        <w:rPr>
          <w:rStyle w:val="dane"/>
          <w:sz w:val="20"/>
          <w:szCs w:val="20"/>
        </w:rPr>
        <w:t xml:space="preserve">kładowego mogą, przed terminem </w:t>
      </w:r>
      <w:r w:rsidR="00667FA6">
        <w:rPr>
          <w:rStyle w:val="dane"/>
          <w:sz w:val="20"/>
          <w:szCs w:val="20"/>
        </w:rPr>
        <w:t>Z</w:t>
      </w:r>
      <w:r w:rsidRPr="00797B32">
        <w:rPr>
          <w:rStyle w:val="dane"/>
          <w:sz w:val="20"/>
          <w:szCs w:val="20"/>
        </w:rPr>
        <w:t>wyczajnego Walnego Zgromadzenia, zgłaszać Spółce na piśmie (tj. doręczyć osobiście za potwierdzeniem złożenia lub wysłać do Spółki za potwierdzeniem wysłania i potwi</w:t>
      </w:r>
      <w:r w:rsidR="002E32A3" w:rsidRPr="00797B32">
        <w:rPr>
          <w:rStyle w:val="dane"/>
          <w:sz w:val="20"/>
          <w:szCs w:val="20"/>
        </w:rPr>
        <w:t xml:space="preserve">erdzeniem odbioru) na adres: </w:t>
      </w:r>
      <w:r w:rsidR="00013AF0" w:rsidRPr="00797B32">
        <w:rPr>
          <w:rStyle w:val="dane"/>
          <w:sz w:val="20"/>
          <w:szCs w:val="20"/>
        </w:rPr>
        <w:t xml:space="preserve">M4B </w:t>
      </w:r>
      <w:r w:rsidR="00B16CDE" w:rsidRPr="00797B32">
        <w:rPr>
          <w:rStyle w:val="dane"/>
          <w:sz w:val="20"/>
          <w:szCs w:val="20"/>
        </w:rPr>
        <w:t xml:space="preserve">S.A., ul. </w:t>
      </w:r>
      <w:r w:rsidR="00BA337E">
        <w:rPr>
          <w:rStyle w:val="dane"/>
          <w:sz w:val="20"/>
          <w:szCs w:val="20"/>
        </w:rPr>
        <w:t>Karczunkowska 35</w:t>
      </w:r>
      <w:r w:rsidR="00013AF0" w:rsidRPr="00797B32">
        <w:rPr>
          <w:rStyle w:val="dane"/>
          <w:sz w:val="20"/>
          <w:szCs w:val="20"/>
        </w:rPr>
        <w:t>, 02-</w:t>
      </w:r>
      <w:r w:rsidR="00BA337E">
        <w:rPr>
          <w:rStyle w:val="dane"/>
          <w:sz w:val="20"/>
          <w:szCs w:val="20"/>
        </w:rPr>
        <w:t>871</w:t>
      </w:r>
      <w:r w:rsidR="00155A40">
        <w:rPr>
          <w:rStyle w:val="dane"/>
          <w:sz w:val="20"/>
          <w:szCs w:val="20"/>
        </w:rPr>
        <w:t xml:space="preserve"> </w:t>
      </w:r>
      <w:r w:rsidR="00B16CDE" w:rsidRPr="00797B32">
        <w:rPr>
          <w:rStyle w:val="dane"/>
          <w:sz w:val="20"/>
          <w:szCs w:val="20"/>
        </w:rPr>
        <w:t>Warszawa</w:t>
      </w:r>
      <w:r w:rsidRPr="00797B32">
        <w:rPr>
          <w:rStyle w:val="dane"/>
          <w:sz w:val="20"/>
          <w:szCs w:val="20"/>
        </w:rPr>
        <w:t xml:space="preserve"> lub w postaci elektronicznej (e-mail) poprzez przesyłanie wiadomości elektronicznej na dedykowany adres e-mail: </w:t>
      </w:r>
      <w:hyperlink r:id="rId10" w:history="1">
        <w:r w:rsidR="0000145E" w:rsidRPr="00F70B41">
          <w:rPr>
            <w:rStyle w:val="Hipercze"/>
            <w:sz w:val="20"/>
            <w:szCs w:val="20"/>
          </w:rPr>
          <w:t>walne.zgromadzenie@m4b.pl</w:t>
        </w:r>
      </w:hyperlink>
      <w:r w:rsidR="0000145E">
        <w:rPr>
          <w:sz w:val="20"/>
          <w:szCs w:val="20"/>
        </w:rPr>
        <w:t xml:space="preserve"> </w:t>
      </w:r>
      <w:r w:rsidR="0040521D" w:rsidRPr="00797B32">
        <w:rPr>
          <w:sz w:val="20"/>
          <w:szCs w:val="20"/>
        </w:rPr>
        <w:t>p</w:t>
      </w:r>
      <w:r w:rsidRPr="00797B32">
        <w:rPr>
          <w:rStyle w:val="dane"/>
          <w:sz w:val="20"/>
          <w:szCs w:val="20"/>
        </w:rPr>
        <w:t>rojekty uchwał dotyczące spraw w</w:t>
      </w:r>
      <w:r w:rsidR="000B684B" w:rsidRPr="00797B32">
        <w:rPr>
          <w:rStyle w:val="dane"/>
          <w:sz w:val="20"/>
          <w:szCs w:val="20"/>
        </w:rPr>
        <w:t xml:space="preserve">prowadzonych do porządku obrad </w:t>
      </w:r>
      <w:r w:rsidR="00667FA6">
        <w:rPr>
          <w:rStyle w:val="dane"/>
          <w:sz w:val="20"/>
          <w:szCs w:val="20"/>
        </w:rPr>
        <w:t>Z</w:t>
      </w:r>
      <w:r w:rsidRPr="00797B32">
        <w:rPr>
          <w:rStyle w:val="dane"/>
          <w:sz w:val="20"/>
          <w:szCs w:val="20"/>
        </w:rPr>
        <w:t>wyczajnego Walnego Zgromadzenia lub spraw, które mają zostać wprowadzone do porządku obrad. Powyższe projekty uchwał muszą być zgłoszone Zarządowi nie później ni</w:t>
      </w:r>
      <w:r w:rsidR="005B3507" w:rsidRPr="00797B32">
        <w:rPr>
          <w:rStyle w:val="dane"/>
          <w:sz w:val="20"/>
          <w:szCs w:val="20"/>
        </w:rPr>
        <w:t xml:space="preserve">ż na 24 godziny przed terminem </w:t>
      </w:r>
      <w:r w:rsidR="00667FA6">
        <w:rPr>
          <w:rStyle w:val="dane"/>
          <w:sz w:val="20"/>
          <w:szCs w:val="20"/>
        </w:rPr>
        <w:t>Z</w:t>
      </w:r>
      <w:r w:rsidRPr="00797B32">
        <w:rPr>
          <w:rStyle w:val="dane"/>
          <w:sz w:val="20"/>
          <w:szCs w:val="20"/>
        </w:rPr>
        <w:t>wyczajnego Walnego Zgromadzenia w związku z koniecznością ich ogłoszenia przez Spółkę na stronie internetowej. O właściwym terminie złożenia powyższego zgłoszenia świadczyć będzi</w:t>
      </w:r>
      <w:r w:rsidR="00B16CDE" w:rsidRPr="00797B32">
        <w:rPr>
          <w:rStyle w:val="dane"/>
          <w:sz w:val="20"/>
          <w:szCs w:val="20"/>
        </w:rPr>
        <w:t>e data i godzina jego wpływu</w:t>
      </w:r>
      <w:r w:rsidRPr="00797B32">
        <w:rPr>
          <w:rStyle w:val="dane"/>
          <w:sz w:val="20"/>
          <w:szCs w:val="20"/>
        </w:rPr>
        <w:t xml:space="preserve"> do Spółki, a w przypadku wykorzystania formy elektronicznej data i godzina umieszczenia powyższego zgłoszenia w systemie poczty e</w:t>
      </w:r>
      <w:r w:rsidR="00B16CDE" w:rsidRPr="00797B32">
        <w:rPr>
          <w:rStyle w:val="dane"/>
          <w:sz w:val="20"/>
          <w:szCs w:val="20"/>
        </w:rPr>
        <w:t>lektronicznej Spółki (wpływu</w:t>
      </w:r>
      <w:r w:rsidRPr="00797B32">
        <w:rPr>
          <w:rStyle w:val="dane"/>
          <w:sz w:val="20"/>
          <w:szCs w:val="20"/>
        </w:rPr>
        <w:t xml:space="preserve"> na serwer pocztowy Spółki).</w:t>
      </w:r>
    </w:p>
    <w:p w:rsidR="00D06B5E" w:rsidRPr="00797B32" w:rsidRDefault="00D06B5E" w:rsidP="00AB0337">
      <w:pPr>
        <w:spacing w:after="0" w:line="240" w:lineRule="auto"/>
        <w:jc w:val="both"/>
        <w:rPr>
          <w:rStyle w:val="dane"/>
          <w:sz w:val="20"/>
          <w:szCs w:val="20"/>
        </w:rPr>
      </w:pPr>
      <w:r w:rsidRPr="00797B32">
        <w:rPr>
          <w:rStyle w:val="dane"/>
          <w:sz w:val="20"/>
          <w:szCs w:val="20"/>
        </w:rPr>
        <w:t>Zgłoszenia projektów uchwał Akcjonariusz może dokonać za pomocą prawidłowo wypełnionego i podpisanego właściwego formularza pobranego ze strony internetowej Spółki, przy czym w przypadku skorzystania ze środków komunikacji elektronicznej wymagane jest wysłanie formularza i wszelkich załączonych dokumentów jako załączników w formacie PDF.</w:t>
      </w:r>
      <w:r w:rsidR="00B16CDE" w:rsidRPr="00797B32">
        <w:rPr>
          <w:sz w:val="20"/>
          <w:szCs w:val="20"/>
        </w:rPr>
        <w:t xml:space="preserve"> </w:t>
      </w:r>
      <w:r w:rsidRPr="00797B32">
        <w:rPr>
          <w:rStyle w:val="dane"/>
          <w:sz w:val="20"/>
          <w:szCs w:val="20"/>
        </w:rPr>
        <w:t>Projekty uchwał są ogłaszane niezwłocznie na stron</w:t>
      </w:r>
      <w:r w:rsidR="00B16CDE" w:rsidRPr="00797B32">
        <w:rPr>
          <w:rStyle w:val="dane"/>
          <w:sz w:val="20"/>
          <w:szCs w:val="20"/>
        </w:rPr>
        <w:t>ie internetowej Spółki</w:t>
      </w:r>
      <w:r w:rsidR="00E70E59" w:rsidRPr="00797B32">
        <w:rPr>
          <w:rStyle w:val="dane"/>
          <w:sz w:val="20"/>
          <w:szCs w:val="20"/>
        </w:rPr>
        <w:t xml:space="preserve"> </w:t>
      </w:r>
      <w:hyperlink r:id="rId11" w:history="1">
        <w:r w:rsidR="0000145E" w:rsidRPr="00F70B41">
          <w:rPr>
            <w:rStyle w:val="Hipercze"/>
            <w:sz w:val="20"/>
            <w:szCs w:val="20"/>
          </w:rPr>
          <w:t>www.m4b.pl</w:t>
        </w:r>
      </w:hyperlink>
      <w:r w:rsidRPr="00797B32">
        <w:rPr>
          <w:sz w:val="20"/>
          <w:szCs w:val="20"/>
        </w:rPr>
        <w:br/>
      </w:r>
      <w:r w:rsidRPr="00797B32">
        <w:rPr>
          <w:sz w:val="20"/>
          <w:szCs w:val="20"/>
        </w:rPr>
        <w:br/>
      </w:r>
      <w:r w:rsidRPr="00797B32">
        <w:rPr>
          <w:rStyle w:val="dane"/>
          <w:sz w:val="20"/>
          <w:szCs w:val="20"/>
        </w:rPr>
        <w:t>Akcjonariusz lub Akcjonariusze Spółki zgłaszający projekty uchwał powinni przedstawić dokumenty potwierdzające ich tożsamość oraz uprawnienie do zgłoszenia projektów uchwał, w szczególności:</w:t>
      </w:r>
      <w:r w:rsidRPr="00797B32">
        <w:rPr>
          <w:sz w:val="20"/>
          <w:szCs w:val="20"/>
        </w:rPr>
        <w:br/>
      </w:r>
      <w:r w:rsidRPr="00797B32">
        <w:rPr>
          <w:sz w:val="20"/>
          <w:szCs w:val="20"/>
        </w:rPr>
        <w:br/>
      </w:r>
      <w:r w:rsidRPr="00797B32">
        <w:rPr>
          <w:rStyle w:val="dane"/>
          <w:sz w:val="20"/>
          <w:szCs w:val="20"/>
        </w:rPr>
        <w:t xml:space="preserve">1) świadectwo depozytowe, wystawione przez podmiot prowadzący rachunek papierów wartościowych </w:t>
      </w:r>
      <w:r w:rsidRPr="00797B32">
        <w:rPr>
          <w:rStyle w:val="dane"/>
          <w:sz w:val="20"/>
          <w:szCs w:val="20"/>
        </w:rPr>
        <w:lastRenderedPageBreak/>
        <w:t>zgodnie z przepisami o obrocie instrumentami finansowymi, potwierdzające, że jego adresat jest Akcjonariuszem Spółki i posiada odpowiednią liczbę akcji na dzień złożenia żądania,</w:t>
      </w:r>
      <w:r w:rsidRPr="00797B32">
        <w:rPr>
          <w:sz w:val="20"/>
          <w:szCs w:val="20"/>
        </w:rPr>
        <w:br/>
      </w:r>
      <w:r w:rsidRPr="00797B32">
        <w:rPr>
          <w:rStyle w:val="dane"/>
          <w:sz w:val="20"/>
          <w:szCs w:val="20"/>
        </w:rPr>
        <w:t>2) w przypadku Akcjonariusza będącego osobą fizyczną – kopię dowodu osobistego, paszportu lub innego dokumentu potwierdzającego jego tożsamość,</w:t>
      </w:r>
    </w:p>
    <w:p w:rsidR="009F7A99" w:rsidRDefault="00D06B5E" w:rsidP="00AB0337">
      <w:pPr>
        <w:spacing w:after="0" w:line="240" w:lineRule="auto"/>
        <w:jc w:val="both"/>
        <w:rPr>
          <w:rStyle w:val="dane"/>
          <w:sz w:val="20"/>
          <w:szCs w:val="20"/>
        </w:rPr>
      </w:pPr>
      <w:r w:rsidRPr="00797B32">
        <w:rPr>
          <w:rStyle w:val="dane"/>
          <w:sz w:val="20"/>
          <w:szCs w:val="20"/>
        </w:rPr>
        <w:t>3) w przypadku Akcjonariusza innego niż osoba fizyczna – kopię aktualnego odpisu z właściwego rejestru lub innego dokumentu potwierdzającego upoważnienie do reprezentowania Akcjonariusza.</w:t>
      </w:r>
    </w:p>
    <w:p w:rsidR="00D06B5E" w:rsidRPr="00797B32" w:rsidRDefault="00D06B5E" w:rsidP="00D06B5E">
      <w:pPr>
        <w:jc w:val="both"/>
        <w:rPr>
          <w:rStyle w:val="dane"/>
          <w:sz w:val="20"/>
          <w:szCs w:val="20"/>
        </w:rPr>
      </w:pPr>
      <w:r w:rsidRPr="00797B32">
        <w:rPr>
          <w:sz w:val="20"/>
          <w:szCs w:val="20"/>
        </w:rPr>
        <w:br/>
      </w:r>
      <w:r w:rsidRPr="00797B32">
        <w:rPr>
          <w:rStyle w:val="dane"/>
          <w:sz w:val="20"/>
          <w:szCs w:val="20"/>
        </w:rPr>
        <w:t>Obowiązek załączenia dokumentów, o których mowa powyżej dotyczy Akcjonariuszy występujących z żądaniem zarówno w formie pisemnej, jaki i elektronicznej. Dokumenty powinny zostać dołączone, w postaci właściwej dla formy żądania (dokument papierowy lub jego kopia albo skan i konwersja do formatu PDF). Spółka może podjąć niezbędne działania służące identyfikacji Akcjonariusza lub Akcjonariuszy i weryfikacji ważności przesłanych dokumentów.</w:t>
      </w:r>
    </w:p>
    <w:p w:rsidR="00D06B5E" w:rsidRPr="00797B32" w:rsidRDefault="00D06B5E" w:rsidP="00D06B5E">
      <w:pPr>
        <w:jc w:val="both"/>
        <w:rPr>
          <w:rStyle w:val="dane"/>
          <w:b/>
          <w:sz w:val="20"/>
          <w:szCs w:val="20"/>
        </w:rPr>
      </w:pPr>
      <w:r w:rsidRPr="00797B32">
        <w:rPr>
          <w:rStyle w:val="dane"/>
          <w:b/>
          <w:sz w:val="20"/>
          <w:szCs w:val="20"/>
        </w:rPr>
        <w:t>3. Informacja o prawie Akcjonariusza do zgłaszania projektów uchwał dotyczących spraw w</w:t>
      </w:r>
      <w:r w:rsidR="005B3507" w:rsidRPr="00797B32">
        <w:rPr>
          <w:rStyle w:val="dane"/>
          <w:b/>
          <w:sz w:val="20"/>
          <w:szCs w:val="20"/>
        </w:rPr>
        <w:t xml:space="preserve">prowadzonych do porządku obrad </w:t>
      </w:r>
      <w:r w:rsidR="00667FA6">
        <w:rPr>
          <w:rStyle w:val="dane"/>
          <w:b/>
          <w:sz w:val="20"/>
          <w:szCs w:val="20"/>
        </w:rPr>
        <w:t>Z</w:t>
      </w:r>
      <w:r w:rsidRPr="00797B32">
        <w:rPr>
          <w:rStyle w:val="dane"/>
          <w:b/>
          <w:sz w:val="20"/>
          <w:szCs w:val="20"/>
        </w:rPr>
        <w:t>wyczajneg</w:t>
      </w:r>
      <w:r w:rsidR="000B684B" w:rsidRPr="00797B32">
        <w:rPr>
          <w:rStyle w:val="dane"/>
          <w:b/>
          <w:sz w:val="20"/>
          <w:szCs w:val="20"/>
        </w:rPr>
        <w:t xml:space="preserve">o Walnego Zgromadzenia podczas </w:t>
      </w:r>
      <w:r w:rsidR="00667FA6">
        <w:rPr>
          <w:rStyle w:val="dane"/>
          <w:b/>
          <w:sz w:val="20"/>
          <w:szCs w:val="20"/>
        </w:rPr>
        <w:t>Z</w:t>
      </w:r>
      <w:r w:rsidR="003818FC" w:rsidRPr="00797B32">
        <w:rPr>
          <w:rStyle w:val="dane"/>
          <w:b/>
          <w:sz w:val="20"/>
          <w:szCs w:val="20"/>
        </w:rPr>
        <w:t>wyczajnego Walnego Zgromadzenia</w:t>
      </w:r>
    </w:p>
    <w:p w:rsidR="00D06B5E" w:rsidRPr="00797B32" w:rsidRDefault="00D06B5E" w:rsidP="00D06B5E">
      <w:pPr>
        <w:jc w:val="both"/>
        <w:rPr>
          <w:rStyle w:val="dane"/>
          <w:sz w:val="20"/>
          <w:szCs w:val="20"/>
        </w:rPr>
      </w:pPr>
      <w:r w:rsidRPr="00797B32">
        <w:rPr>
          <w:rStyle w:val="dane"/>
          <w:sz w:val="20"/>
          <w:szCs w:val="20"/>
        </w:rPr>
        <w:t>K</w:t>
      </w:r>
      <w:r w:rsidR="005B3507" w:rsidRPr="00797B32">
        <w:rPr>
          <w:rStyle w:val="dane"/>
          <w:sz w:val="20"/>
          <w:szCs w:val="20"/>
        </w:rPr>
        <w:t xml:space="preserve">ażdy Akcjonariusz może podczas </w:t>
      </w:r>
      <w:r w:rsidR="00667FA6">
        <w:rPr>
          <w:rStyle w:val="dane"/>
          <w:sz w:val="20"/>
          <w:szCs w:val="20"/>
        </w:rPr>
        <w:t>Z</w:t>
      </w:r>
      <w:r w:rsidRPr="00797B32">
        <w:rPr>
          <w:rStyle w:val="dane"/>
          <w:sz w:val="20"/>
          <w:szCs w:val="20"/>
        </w:rPr>
        <w:t>wyczajnego Walnego Zgromadzenia zgłaszać projekty uchwał dotyczące spraw wprowadzonych do porządku obrad.</w:t>
      </w:r>
    </w:p>
    <w:p w:rsidR="003818FC" w:rsidRPr="00797B32" w:rsidRDefault="00D06B5E" w:rsidP="00D06B5E">
      <w:pPr>
        <w:jc w:val="both"/>
        <w:rPr>
          <w:rStyle w:val="dane"/>
          <w:b/>
          <w:sz w:val="20"/>
          <w:szCs w:val="20"/>
        </w:rPr>
      </w:pPr>
      <w:r w:rsidRPr="00797B32">
        <w:rPr>
          <w:rStyle w:val="dane"/>
          <w:b/>
          <w:sz w:val="20"/>
          <w:szCs w:val="20"/>
        </w:rPr>
        <w:t>4. Informacja o sposobie wykonywania prawa głosu przez pełnomocnika, w tym w szczególności o formularzach stosowanych podczas głosowania przez pełnomocnika oraz o sposobie zawiadamiania Spółki przy wykorzystaniu środków komunikacji elektronicz</w:t>
      </w:r>
      <w:r w:rsidR="003818FC" w:rsidRPr="00797B32">
        <w:rPr>
          <w:rStyle w:val="dane"/>
          <w:b/>
          <w:sz w:val="20"/>
          <w:szCs w:val="20"/>
        </w:rPr>
        <w:t>nej o ustanowieniu pełnomocnika</w:t>
      </w:r>
    </w:p>
    <w:p w:rsidR="00D06B5E" w:rsidRPr="00797B32" w:rsidRDefault="00D06B5E" w:rsidP="00D06B5E">
      <w:pPr>
        <w:jc w:val="both"/>
        <w:rPr>
          <w:rStyle w:val="dane"/>
          <w:sz w:val="20"/>
          <w:szCs w:val="20"/>
        </w:rPr>
      </w:pPr>
      <w:r w:rsidRPr="00797B32">
        <w:rPr>
          <w:rStyle w:val="dane"/>
          <w:sz w:val="20"/>
          <w:szCs w:val="20"/>
        </w:rPr>
        <w:t>Akc</w:t>
      </w:r>
      <w:r w:rsidR="005B3507" w:rsidRPr="00797B32">
        <w:rPr>
          <w:rStyle w:val="dane"/>
          <w:sz w:val="20"/>
          <w:szCs w:val="20"/>
        </w:rPr>
        <w:t xml:space="preserve">jonariusze mogą uczestniczyć w </w:t>
      </w:r>
      <w:r w:rsidR="00667FA6">
        <w:rPr>
          <w:rStyle w:val="dane"/>
          <w:sz w:val="20"/>
          <w:szCs w:val="20"/>
        </w:rPr>
        <w:t>Z</w:t>
      </w:r>
      <w:r w:rsidRPr="00797B32">
        <w:rPr>
          <w:rStyle w:val="dane"/>
          <w:sz w:val="20"/>
          <w:szCs w:val="20"/>
        </w:rPr>
        <w:t>wyczajnym Walnym Zgromadzeniu oraz wykonywać prawo głosu osobiście lub przez pełnomocnika.</w:t>
      </w:r>
    </w:p>
    <w:p w:rsidR="00B16CDE" w:rsidRPr="00797B32" w:rsidRDefault="00D06B5E" w:rsidP="00D06B5E">
      <w:pPr>
        <w:jc w:val="both"/>
        <w:rPr>
          <w:sz w:val="20"/>
          <w:szCs w:val="20"/>
        </w:rPr>
      </w:pPr>
      <w:r w:rsidRPr="00797B32">
        <w:rPr>
          <w:rStyle w:val="dane"/>
          <w:sz w:val="20"/>
          <w:szCs w:val="20"/>
        </w:rPr>
        <w:t>Pełnomocnik wykonuje wszystki</w:t>
      </w:r>
      <w:r w:rsidR="00667FA6">
        <w:rPr>
          <w:rStyle w:val="dane"/>
          <w:sz w:val="20"/>
          <w:szCs w:val="20"/>
        </w:rPr>
        <w:t>e uprawnienia Akcjonariusza na Z</w:t>
      </w:r>
      <w:r w:rsidRPr="00797B32">
        <w:rPr>
          <w:rStyle w:val="dane"/>
          <w:sz w:val="20"/>
          <w:szCs w:val="20"/>
        </w:rPr>
        <w:t>wyczajnym Walnym Zgromadzeniu, chyba, że co innego wynika z treści pełnomocnictwa. Pełnomocnik może udzielić dalszego pełnomocnictwa, jeżeli wynika to z treści pełnomocnictwa. Pełnomocnik może reprezentować więcej niż jednego Akcjonariusza i głosować odmiennie z akcji każdego Akcjonariusza. Akcjonariusz Spółki posiadający akcje zapisane na więcej niż jednym rachunku papierów wartościowych może ustanowić oddzielnych pełnomocników do wykonywania praw z akcji zapisanych na każdym z rachunków.</w:t>
      </w:r>
    </w:p>
    <w:p w:rsidR="00D06B5E" w:rsidRPr="00797B32" w:rsidRDefault="00D06B5E" w:rsidP="00D06B5E">
      <w:pPr>
        <w:jc w:val="both"/>
        <w:rPr>
          <w:rStyle w:val="dane"/>
          <w:sz w:val="20"/>
          <w:szCs w:val="20"/>
        </w:rPr>
      </w:pPr>
      <w:r w:rsidRPr="00797B32">
        <w:rPr>
          <w:rStyle w:val="dane"/>
          <w:sz w:val="20"/>
          <w:szCs w:val="20"/>
        </w:rPr>
        <w:t>Jeżeli p</w:t>
      </w:r>
      <w:r w:rsidR="005B3507" w:rsidRPr="00797B32">
        <w:rPr>
          <w:rStyle w:val="dane"/>
          <w:sz w:val="20"/>
          <w:szCs w:val="20"/>
        </w:rPr>
        <w:t xml:space="preserve">ełnomocnikiem Akcjonariusza na </w:t>
      </w:r>
      <w:r w:rsidR="00667FA6">
        <w:rPr>
          <w:rStyle w:val="dane"/>
          <w:sz w:val="20"/>
          <w:szCs w:val="20"/>
        </w:rPr>
        <w:t>Z</w:t>
      </w:r>
      <w:r w:rsidRPr="00797B32">
        <w:rPr>
          <w:rStyle w:val="dane"/>
          <w:sz w:val="20"/>
          <w:szCs w:val="20"/>
        </w:rPr>
        <w:t>wyczajnym Walnym Zgromadzeniu jest Członek Zarządu, Członek Rady Nadzorczej, pracownik Spółki lub członek organów lub pracownik spółki zależnej od Spółki, udzielone mu pełnomocnictwo może upoważniać do reprezentacji Akcjonariusza tylko na jednym Walnym Zgromadzeniu. Pełnomocnik ma obowiązek ujawnić Akcjonariuszowi okoliczności wskazujące na istnienie bądź możliwość wystąpienia konfliktu interesów. Udzielenie dalszego pełnomocnictwa jest w takim wypadku wyłączone.</w:t>
      </w:r>
    </w:p>
    <w:p w:rsidR="00D06B5E" w:rsidRPr="00797B32" w:rsidRDefault="00D06B5E" w:rsidP="00D06B5E">
      <w:pPr>
        <w:jc w:val="both"/>
        <w:rPr>
          <w:rStyle w:val="dane"/>
          <w:sz w:val="20"/>
          <w:szCs w:val="20"/>
        </w:rPr>
      </w:pPr>
      <w:r w:rsidRPr="00797B32">
        <w:rPr>
          <w:rStyle w:val="dane"/>
          <w:sz w:val="20"/>
          <w:szCs w:val="20"/>
        </w:rPr>
        <w:t>Pełn</w:t>
      </w:r>
      <w:r w:rsidR="00667FA6">
        <w:rPr>
          <w:rStyle w:val="dane"/>
          <w:sz w:val="20"/>
          <w:szCs w:val="20"/>
        </w:rPr>
        <w:t>omocnictwo do uczestniczenia w Z</w:t>
      </w:r>
      <w:r w:rsidRPr="00797B32">
        <w:rPr>
          <w:rStyle w:val="dane"/>
          <w:sz w:val="20"/>
          <w:szCs w:val="20"/>
        </w:rPr>
        <w:t>wyczajnym Walnym Zgromadzeniu i wykonywania prawa głosu musi być udzielone na piśmie lub w postaci elektronicznej. Udzielenie pełnomocnictwa w postaci elektronicznej nie wymaga opatrzenia bezpiecznym podpisem elektronicznym weryfikowanym przy pomocy ważnego kwalifikowanego certyfikatu. Pełnomocnictwo sporządzone w języku obcym powinno być przetłumaczone na język polski przez tłumacza przysięgłego. Pełnomocnictwo nie przetłumaczone przez tłumacza przysięgłego na język polski nie wywołuje skutków prawnych.</w:t>
      </w:r>
    </w:p>
    <w:p w:rsidR="00D06B5E" w:rsidRPr="00797B32" w:rsidRDefault="00D06B5E" w:rsidP="00D06B5E">
      <w:pPr>
        <w:jc w:val="both"/>
        <w:rPr>
          <w:rStyle w:val="dane"/>
          <w:sz w:val="20"/>
          <w:szCs w:val="20"/>
        </w:rPr>
      </w:pPr>
      <w:r w:rsidRPr="00797B32">
        <w:rPr>
          <w:rStyle w:val="dane"/>
          <w:sz w:val="20"/>
          <w:szCs w:val="20"/>
        </w:rPr>
        <w:t xml:space="preserve">Akcjonariusz może zawiadomić Spółkę o udzieleniu pełnomocnictwa w postaci elektronicznej, za pomocą poczty elektronicznej, na dedykowany adres </w:t>
      </w:r>
      <w:r w:rsidR="00CD3918" w:rsidRPr="00797B32">
        <w:rPr>
          <w:rStyle w:val="dane"/>
          <w:sz w:val="20"/>
          <w:szCs w:val="20"/>
        </w:rPr>
        <w:t xml:space="preserve">e-mail: </w:t>
      </w:r>
      <w:hyperlink r:id="rId12" w:history="1">
        <w:r w:rsidR="0000145E" w:rsidRPr="00F70B41">
          <w:rPr>
            <w:rStyle w:val="Hipercze"/>
            <w:sz w:val="20"/>
            <w:szCs w:val="20"/>
          </w:rPr>
          <w:t>walne.zgromadzenie@m4b.pl</w:t>
        </w:r>
      </w:hyperlink>
      <w:r w:rsidR="00EF7197" w:rsidRPr="00797B32">
        <w:rPr>
          <w:rStyle w:val="dane"/>
          <w:sz w:val="20"/>
          <w:szCs w:val="20"/>
        </w:rPr>
        <w:t xml:space="preserve"> </w:t>
      </w:r>
      <w:r w:rsidRPr="00797B32">
        <w:rPr>
          <w:rStyle w:val="dane"/>
          <w:sz w:val="20"/>
          <w:szCs w:val="20"/>
        </w:rPr>
        <w:t xml:space="preserve">W zawiadomieniu o udzieleniu pełnomocnictwa w postaci elektronicznej Akcjonariusz Spółki podaje swój numer telefonu oraz adres e-mail, a także numer telefonu i adres e-mail pełnomocnika, za pośrednictwem których Spółka będzie mogła komunikować się z Akcjonariuszem i pełnomocnikiem. W razie wątpliwości, Spółka może podjąć dalsze czynności w celu weryfikacji ważności pełnomocnictwa udzielonego w postaci elektronicznej oraz identyfikacji Akcjonariusza i pełnomocnika. Zawiadomienie o udzieleniu pełnomocnictwa powinno również zawierać zakres </w:t>
      </w:r>
      <w:r w:rsidRPr="00797B32">
        <w:rPr>
          <w:rStyle w:val="dane"/>
          <w:sz w:val="20"/>
          <w:szCs w:val="20"/>
        </w:rPr>
        <w:lastRenderedPageBreak/>
        <w:t>pełnomocnictwa, tj. wskazywać liczbę akcji, z których wykonywane będzie prawo głosu oraz datę Walnego Zgromadzenia, na którym prawa te będą wykonywane.</w:t>
      </w:r>
    </w:p>
    <w:p w:rsidR="00D06B5E" w:rsidRPr="00797B32" w:rsidRDefault="00D06B5E" w:rsidP="00D06B5E">
      <w:pPr>
        <w:jc w:val="both"/>
        <w:rPr>
          <w:rStyle w:val="dane"/>
          <w:sz w:val="20"/>
          <w:szCs w:val="20"/>
        </w:rPr>
      </w:pPr>
      <w:r w:rsidRPr="00797B32">
        <w:rPr>
          <w:rStyle w:val="dane"/>
          <w:sz w:val="20"/>
          <w:szCs w:val="20"/>
        </w:rPr>
        <w:t>Do zawiadomienia należy dołączyć kopie dokumentów potwierdzających tożsamość Akcjonariusza (skan i konwersja do formatu PDF), w szczególności:</w:t>
      </w:r>
    </w:p>
    <w:p w:rsidR="00D06B5E" w:rsidRPr="00797B32" w:rsidRDefault="00D06B5E" w:rsidP="00D06B5E">
      <w:pPr>
        <w:jc w:val="both"/>
        <w:rPr>
          <w:rStyle w:val="dane"/>
          <w:sz w:val="20"/>
          <w:szCs w:val="20"/>
        </w:rPr>
      </w:pPr>
      <w:r w:rsidRPr="00797B32">
        <w:rPr>
          <w:rStyle w:val="dane"/>
          <w:sz w:val="20"/>
          <w:szCs w:val="20"/>
        </w:rPr>
        <w:t>1) w przypadku Akcjonariusza będącego osobą fizyczną – kopię dowodu osobistego, paszportu lub innego dokumentu potwierdzającego tożsamość,</w:t>
      </w:r>
    </w:p>
    <w:p w:rsidR="00D06B5E" w:rsidRPr="00797B32" w:rsidRDefault="00D06B5E" w:rsidP="00D06B5E">
      <w:pPr>
        <w:jc w:val="both"/>
        <w:rPr>
          <w:rStyle w:val="dane"/>
          <w:sz w:val="20"/>
          <w:szCs w:val="20"/>
        </w:rPr>
      </w:pPr>
      <w:r w:rsidRPr="00797B32">
        <w:rPr>
          <w:rStyle w:val="dane"/>
          <w:sz w:val="20"/>
          <w:szCs w:val="20"/>
        </w:rPr>
        <w:t>2) w przypadku Akcjonariusza innego niż osoba fizyczna – kopię aktualnego odpisu z właściwego rejestru lub innego dokumentu potwierdzającego upoważnienie do reprezentowania Akcjonariusza (aktualnego na dzień udzielenia pełnomocnictwa).</w:t>
      </w:r>
    </w:p>
    <w:p w:rsidR="00D06B5E" w:rsidRPr="00797B32" w:rsidRDefault="00D06B5E" w:rsidP="00D06B5E">
      <w:pPr>
        <w:jc w:val="both"/>
        <w:rPr>
          <w:rStyle w:val="dane"/>
          <w:sz w:val="20"/>
          <w:szCs w:val="20"/>
        </w:rPr>
      </w:pPr>
      <w:r w:rsidRPr="00797B32">
        <w:rPr>
          <w:rStyle w:val="dane"/>
          <w:sz w:val="20"/>
          <w:szCs w:val="20"/>
        </w:rPr>
        <w:t>Zawiadomienie o udzieleniu pełnomocnictwa w postaci elektronicznej musi być dokonane najpóźnie</w:t>
      </w:r>
      <w:r w:rsidR="005B3507" w:rsidRPr="00797B32">
        <w:rPr>
          <w:rStyle w:val="dane"/>
          <w:sz w:val="20"/>
          <w:szCs w:val="20"/>
        </w:rPr>
        <w:t xml:space="preserve">j na 24 godziny przed terminem </w:t>
      </w:r>
      <w:r w:rsidR="00667FA6">
        <w:rPr>
          <w:rStyle w:val="dane"/>
          <w:sz w:val="20"/>
          <w:szCs w:val="20"/>
        </w:rPr>
        <w:t>Z</w:t>
      </w:r>
      <w:r w:rsidRPr="00797B32">
        <w:rPr>
          <w:rStyle w:val="dane"/>
          <w:sz w:val="20"/>
          <w:szCs w:val="20"/>
        </w:rPr>
        <w:t>wyczajnego Walnego Zgromadzenia w związku z potrzebą przeprowadzenia działań weryfikacyjnych. 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lub pełnomocnika w celu potwierdzenia faktu udzielenia pełnomocnictwa i jego zakresu.</w:t>
      </w:r>
    </w:p>
    <w:p w:rsidR="00D06B5E" w:rsidRPr="00797B32" w:rsidRDefault="00D06B5E" w:rsidP="00D06B5E">
      <w:pPr>
        <w:jc w:val="both"/>
        <w:rPr>
          <w:rStyle w:val="dane"/>
          <w:sz w:val="20"/>
          <w:szCs w:val="20"/>
        </w:rPr>
      </w:pPr>
      <w:r w:rsidRPr="00797B32">
        <w:rPr>
          <w:rStyle w:val="dane"/>
          <w:sz w:val="20"/>
          <w:szCs w:val="20"/>
        </w:rPr>
        <w:t>Spółka na swojej stronie internetowej udostępnia do pobrania wzór formularza zawiadomienia o udzieleniu pełnomocnictwa w postaci elektronicznej, który może być stosowany przez Akcjonariusza do zawiadomienia Spółki o udzieleniu pełnomocnictwa w postaci elektronicznej. Formularz ten, po wypełnieniu zgodnie z instrukcją w nim zawartą powinien być przez Akcjonariusza wysyłany na dedykowany adres e-mail wskazany powyżej.</w:t>
      </w:r>
    </w:p>
    <w:p w:rsidR="00B16CDE" w:rsidRPr="00797B32" w:rsidRDefault="00D06B5E" w:rsidP="00D06B5E">
      <w:pPr>
        <w:jc w:val="both"/>
        <w:rPr>
          <w:sz w:val="20"/>
          <w:szCs w:val="20"/>
        </w:rPr>
      </w:pPr>
      <w:r w:rsidRPr="00797B32">
        <w:rPr>
          <w:rStyle w:val="dane"/>
          <w:sz w:val="20"/>
          <w:szCs w:val="20"/>
        </w:rPr>
        <w:t>Pełnomocnik, któremu udzielono pełnomocnictwa w postaci elektronicznej obowiązany jest przedłożyć przy s</w:t>
      </w:r>
      <w:r w:rsidR="005B3507" w:rsidRPr="00797B32">
        <w:rPr>
          <w:rStyle w:val="dane"/>
          <w:sz w:val="20"/>
          <w:szCs w:val="20"/>
        </w:rPr>
        <w:t xml:space="preserve">porządzaniu listy obecności na </w:t>
      </w:r>
      <w:r w:rsidR="00667FA6">
        <w:rPr>
          <w:rStyle w:val="dane"/>
          <w:sz w:val="20"/>
          <w:szCs w:val="20"/>
        </w:rPr>
        <w:t>Z</w:t>
      </w:r>
      <w:r w:rsidRPr="00797B32">
        <w:rPr>
          <w:rStyle w:val="dane"/>
          <w:sz w:val="20"/>
          <w:szCs w:val="20"/>
        </w:rPr>
        <w:t>wyczajnym Walnym Zgromadzeniu dokument potwierdzający udzielenie pełnomocnictwa w postaci elektronicznej i pozwalający zidentyfikować Akcjonariusza składającego takie oświadczenie oraz dokument słu</w:t>
      </w:r>
      <w:r w:rsidR="00B16CDE" w:rsidRPr="00797B32">
        <w:rPr>
          <w:rStyle w:val="dane"/>
          <w:sz w:val="20"/>
          <w:szCs w:val="20"/>
        </w:rPr>
        <w:t>żący identyfikacji pełnomocnika</w:t>
      </w:r>
      <w:r w:rsidR="00B16CDE" w:rsidRPr="00797B32">
        <w:rPr>
          <w:sz w:val="20"/>
          <w:szCs w:val="20"/>
        </w:rPr>
        <w:t xml:space="preserve">. </w:t>
      </w:r>
    </w:p>
    <w:p w:rsidR="00B16CDE" w:rsidRPr="00797B32" w:rsidRDefault="00D06B5E" w:rsidP="00D06B5E">
      <w:pPr>
        <w:jc w:val="both"/>
        <w:rPr>
          <w:sz w:val="20"/>
          <w:szCs w:val="20"/>
        </w:rPr>
      </w:pPr>
      <w:r w:rsidRPr="00797B32">
        <w:rPr>
          <w:rStyle w:val="dane"/>
          <w:sz w:val="20"/>
          <w:szCs w:val="20"/>
        </w:rPr>
        <w:t>Wzór formularza pozwalającego na wykonywanie prawa głosu przez pełnomocnika, zawierającego dane określone w art. 402³ k.s.h., zatytułowanego "Formularz pozwalający na wykonywanie pra</w:t>
      </w:r>
      <w:r w:rsidR="005B3507" w:rsidRPr="00797B32">
        <w:rPr>
          <w:rStyle w:val="dane"/>
          <w:sz w:val="20"/>
          <w:szCs w:val="20"/>
        </w:rPr>
        <w:t xml:space="preserve">wa głosu przez pełnomocnika na </w:t>
      </w:r>
      <w:r w:rsidR="00FD06AB">
        <w:rPr>
          <w:rStyle w:val="dane"/>
          <w:sz w:val="20"/>
          <w:szCs w:val="20"/>
        </w:rPr>
        <w:t>Z</w:t>
      </w:r>
      <w:r w:rsidRPr="00797B32">
        <w:rPr>
          <w:rStyle w:val="dane"/>
          <w:sz w:val="20"/>
          <w:szCs w:val="20"/>
        </w:rPr>
        <w:t>wyczaj</w:t>
      </w:r>
      <w:r w:rsidR="00B16CDE" w:rsidRPr="00797B32">
        <w:rPr>
          <w:rStyle w:val="dane"/>
          <w:sz w:val="20"/>
          <w:szCs w:val="20"/>
        </w:rPr>
        <w:t xml:space="preserve">nym Walnym Zgromadzeniu </w:t>
      </w:r>
      <w:r w:rsidRPr="00797B32">
        <w:rPr>
          <w:rStyle w:val="dane"/>
          <w:sz w:val="20"/>
          <w:szCs w:val="20"/>
        </w:rPr>
        <w:t>" został zamieszczony na stronie internetowej Spółki pod adres</w:t>
      </w:r>
      <w:r w:rsidR="00B16CDE" w:rsidRPr="00797B32">
        <w:rPr>
          <w:rStyle w:val="dane"/>
          <w:sz w:val="20"/>
          <w:szCs w:val="20"/>
        </w:rPr>
        <w:t>em www.</w:t>
      </w:r>
      <w:r w:rsidR="00EF7197" w:rsidRPr="00797B32">
        <w:rPr>
          <w:rStyle w:val="dane"/>
          <w:sz w:val="20"/>
          <w:szCs w:val="20"/>
        </w:rPr>
        <w:t>m4b.pl</w:t>
      </w:r>
      <w:r w:rsidRPr="00797B32">
        <w:rPr>
          <w:rStyle w:val="dane"/>
          <w:sz w:val="20"/>
          <w:szCs w:val="20"/>
        </w:rPr>
        <w:t>. Jeżeli pełnomocnik głosuje przy pomocy formularza musi doręc</w:t>
      </w:r>
      <w:r w:rsidR="00667FA6">
        <w:rPr>
          <w:rStyle w:val="dane"/>
          <w:sz w:val="20"/>
          <w:szCs w:val="20"/>
        </w:rPr>
        <w:t>zyć formularz Przewodniczącemu Z</w:t>
      </w:r>
      <w:r w:rsidRPr="00797B32">
        <w:rPr>
          <w:rStyle w:val="dane"/>
          <w:sz w:val="20"/>
          <w:szCs w:val="20"/>
        </w:rPr>
        <w:t>wyczajnego Walnego Zgromadzenia najpóźniej przed zakończeniem głosowania nad uchwałą, która wedle dyspozycji Akcjonariusza ma być głosowana przy je</w:t>
      </w:r>
      <w:r w:rsidR="00B16CDE" w:rsidRPr="00797B32">
        <w:rPr>
          <w:rStyle w:val="dane"/>
          <w:sz w:val="20"/>
          <w:szCs w:val="20"/>
        </w:rPr>
        <w:t>go wykorzystaniu</w:t>
      </w:r>
      <w:r w:rsidR="00B16CDE" w:rsidRPr="00797B32">
        <w:rPr>
          <w:sz w:val="20"/>
          <w:szCs w:val="20"/>
        </w:rPr>
        <w:t xml:space="preserve">. </w:t>
      </w:r>
    </w:p>
    <w:p w:rsidR="00B16CDE" w:rsidRPr="00797B32" w:rsidRDefault="00D06B5E" w:rsidP="00D06B5E">
      <w:pPr>
        <w:jc w:val="both"/>
        <w:rPr>
          <w:sz w:val="20"/>
          <w:szCs w:val="20"/>
        </w:rPr>
      </w:pPr>
      <w:r w:rsidRPr="00797B32">
        <w:rPr>
          <w:rStyle w:val="dane"/>
          <w:sz w:val="20"/>
          <w:szCs w:val="20"/>
        </w:rPr>
        <w:t>Przedstawiciele osób prawnych powinni dysponować odpisu z właściwego rejestru, a jeżeli ich prawo do reprezentowania osoby prawnej nie wynika z rejestru, powinni dysponować pisemnym pełnomocnictwem (w oryginale lub kopii poświadczonej przez notariusza) oraz oryginałem lub poświadczoną przez notariusza kopią odpisu z właściwego rejestru, aktualnym na dzień udzielenia pełnomocnictwa.</w:t>
      </w:r>
    </w:p>
    <w:p w:rsidR="00D06B5E" w:rsidRPr="00797B32" w:rsidRDefault="00D06B5E" w:rsidP="00D06B5E">
      <w:pPr>
        <w:jc w:val="both"/>
        <w:rPr>
          <w:rStyle w:val="dane"/>
          <w:sz w:val="20"/>
          <w:szCs w:val="20"/>
        </w:rPr>
      </w:pPr>
      <w:r w:rsidRPr="00797B32">
        <w:rPr>
          <w:rStyle w:val="dane"/>
          <w:b/>
          <w:sz w:val="20"/>
          <w:szCs w:val="20"/>
        </w:rPr>
        <w:t>5. Informacja o możliwoś</w:t>
      </w:r>
      <w:r w:rsidR="005B3507" w:rsidRPr="00797B32">
        <w:rPr>
          <w:rStyle w:val="dane"/>
          <w:b/>
          <w:sz w:val="20"/>
          <w:szCs w:val="20"/>
        </w:rPr>
        <w:t xml:space="preserve">ci i sposobie uczestniczenia w </w:t>
      </w:r>
      <w:r w:rsidR="00667FA6">
        <w:rPr>
          <w:rStyle w:val="dane"/>
          <w:b/>
          <w:sz w:val="20"/>
          <w:szCs w:val="20"/>
        </w:rPr>
        <w:t>Z</w:t>
      </w:r>
      <w:r w:rsidRPr="00797B32">
        <w:rPr>
          <w:rStyle w:val="dane"/>
          <w:b/>
          <w:sz w:val="20"/>
          <w:szCs w:val="20"/>
        </w:rPr>
        <w:t>wyczajnym Walnym Zgromadzeniu przy wykorzystaniu śro</w:t>
      </w:r>
      <w:r w:rsidR="00B71B19" w:rsidRPr="00797B32">
        <w:rPr>
          <w:rStyle w:val="dane"/>
          <w:b/>
          <w:sz w:val="20"/>
          <w:szCs w:val="20"/>
        </w:rPr>
        <w:t>dków komunikacji elektronicznej</w:t>
      </w:r>
    </w:p>
    <w:p w:rsidR="00D06B5E" w:rsidRPr="00797B32" w:rsidRDefault="00D06B5E" w:rsidP="00D06B5E">
      <w:pPr>
        <w:jc w:val="both"/>
        <w:rPr>
          <w:rStyle w:val="dane"/>
          <w:sz w:val="20"/>
          <w:szCs w:val="20"/>
        </w:rPr>
      </w:pPr>
      <w:r w:rsidRPr="00797B32">
        <w:rPr>
          <w:rStyle w:val="dane"/>
          <w:sz w:val="20"/>
          <w:szCs w:val="20"/>
        </w:rPr>
        <w:t>Statut Spółki nie przewiduje możliwości uczestniczenia w Walnym Zgromadzeniu przy wykorzystaniu środków komunikacji elektronicznej.</w:t>
      </w:r>
    </w:p>
    <w:p w:rsidR="00D06B5E" w:rsidRPr="00797B32" w:rsidRDefault="00D06B5E" w:rsidP="00D06B5E">
      <w:pPr>
        <w:jc w:val="both"/>
        <w:rPr>
          <w:rStyle w:val="dane"/>
          <w:b/>
          <w:sz w:val="20"/>
          <w:szCs w:val="20"/>
        </w:rPr>
      </w:pPr>
      <w:r w:rsidRPr="00797B32">
        <w:rPr>
          <w:rStyle w:val="dane"/>
          <w:b/>
          <w:sz w:val="20"/>
          <w:szCs w:val="20"/>
        </w:rPr>
        <w:t>6. Informacja o sposo</w:t>
      </w:r>
      <w:r w:rsidR="005B3507" w:rsidRPr="00797B32">
        <w:rPr>
          <w:rStyle w:val="dane"/>
          <w:b/>
          <w:sz w:val="20"/>
          <w:szCs w:val="20"/>
        </w:rPr>
        <w:t xml:space="preserve">bie wypowiadania się w trakcie </w:t>
      </w:r>
      <w:r w:rsidR="00667FA6">
        <w:rPr>
          <w:rStyle w:val="dane"/>
          <w:b/>
          <w:sz w:val="20"/>
          <w:szCs w:val="20"/>
        </w:rPr>
        <w:t>Z</w:t>
      </w:r>
      <w:r w:rsidRPr="00797B32">
        <w:rPr>
          <w:rStyle w:val="dane"/>
          <w:b/>
          <w:sz w:val="20"/>
          <w:szCs w:val="20"/>
        </w:rPr>
        <w:t>wyczajnego Walnego Zgromadzenia przy wykorzystaniu śro</w:t>
      </w:r>
      <w:r w:rsidR="00B71B19" w:rsidRPr="00797B32">
        <w:rPr>
          <w:rStyle w:val="dane"/>
          <w:b/>
          <w:sz w:val="20"/>
          <w:szCs w:val="20"/>
        </w:rPr>
        <w:t>dków komunikacji elektronicznej</w:t>
      </w:r>
    </w:p>
    <w:p w:rsidR="00D06B5E" w:rsidRPr="00797B32" w:rsidRDefault="00D06B5E" w:rsidP="00D06B5E">
      <w:pPr>
        <w:jc w:val="both"/>
        <w:rPr>
          <w:rStyle w:val="dane"/>
          <w:sz w:val="20"/>
          <w:szCs w:val="20"/>
        </w:rPr>
      </w:pPr>
      <w:r w:rsidRPr="00797B32">
        <w:rPr>
          <w:rStyle w:val="dane"/>
          <w:sz w:val="20"/>
          <w:szCs w:val="20"/>
        </w:rPr>
        <w:lastRenderedPageBreak/>
        <w:t>Statut Spółki nie przewiduje możliwości wypowiadania się w trakcie Walnego Zgromadzenia przy wykorzystaniu środków komunikacji elektronicznej.</w:t>
      </w:r>
    </w:p>
    <w:p w:rsidR="00D06B5E" w:rsidRPr="00797B32" w:rsidRDefault="00D06B5E" w:rsidP="00D06B5E">
      <w:pPr>
        <w:jc w:val="both"/>
        <w:rPr>
          <w:rStyle w:val="dane"/>
          <w:b/>
          <w:sz w:val="20"/>
          <w:szCs w:val="20"/>
        </w:rPr>
      </w:pPr>
      <w:r w:rsidRPr="00797B32">
        <w:rPr>
          <w:rStyle w:val="dane"/>
          <w:b/>
          <w:sz w:val="20"/>
          <w:szCs w:val="20"/>
        </w:rPr>
        <w:t>7. Informacja o sposobie wykonywania prawa głosu drogą korespondencyjną lub przy wykorzystaniu środków komunikacji</w:t>
      </w:r>
      <w:r w:rsidR="00B71B19" w:rsidRPr="00797B32">
        <w:rPr>
          <w:rStyle w:val="dane"/>
          <w:b/>
          <w:sz w:val="20"/>
          <w:szCs w:val="20"/>
        </w:rPr>
        <w:t xml:space="preserve"> elektronicznej</w:t>
      </w:r>
    </w:p>
    <w:p w:rsidR="00D06B5E" w:rsidRPr="00797B32" w:rsidRDefault="00D06B5E" w:rsidP="00D06B5E">
      <w:pPr>
        <w:jc w:val="both"/>
        <w:rPr>
          <w:rStyle w:val="dane"/>
          <w:b/>
          <w:sz w:val="20"/>
          <w:szCs w:val="20"/>
        </w:rPr>
      </w:pPr>
      <w:r w:rsidRPr="00797B32">
        <w:rPr>
          <w:rStyle w:val="dane"/>
          <w:sz w:val="20"/>
          <w:szCs w:val="20"/>
        </w:rPr>
        <w:t>Statut Spółki oraz Regulamin Walnego Zgromadzenia nie przewidują możliwości wypowiadania się w trakcie Walnego Zgromadzenia przy wykorzystaniu środków komunikacji elektronicznej. Statut Spółki oraz Regulamin Walnego Zgromadzenia nie przewidują możliwości wykonywania prawa głosu droga korespondencyjną.</w:t>
      </w:r>
      <w:r w:rsidRPr="00797B32">
        <w:rPr>
          <w:sz w:val="20"/>
          <w:szCs w:val="20"/>
        </w:rPr>
        <w:br/>
      </w:r>
      <w:r w:rsidRPr="00797B32">
        <w:rPr>
          <w:sz w:val="20"/>
          <w:szCs w:val="20"/>
        </w:rPr>
        <w:br/>
      </w:r>
      <w:r w:rsidRPr="00797B32">
        <w:rPr>
          <w:rStyle w:val="dane"/>
          <w:b/>
          <w:sz w:val="20"/>
          <w:szCs w:val="20"/>
        </w:rPr>
        <w:t>8. Dz</w:t>
      </w:r>
      <w:r w:rsidR="005B3507" w:rsidRPr="00797B32">
        <w:rPr>
          <w:rStyle w:val="dane"/>
          <w:b/>
          <w:sz w:val="20"/>
          <w:szCs w:val="20"/>
        </w:rPr>
        <w:t xml:space="preserve">ień rejestracji uczestnictwa w </w:t>
      </w:r>
      <w:r w:rsidR="00667FA6">
        <w:rPr>
          <w:rStyle w:val="dane"/>
          <w:b/>
          <w:sz w:val="20"/>
          <w:szCs w:val="20"/>
        </w:rPr>
        <w:t>Z</w:t>
      </w:r>
      <w:r w:rsidRPr="00797B32">
        <w:rPr>
          <w:rStyle w:val="dane"/>
          <w:b/>
          <w:sz w:val="20"/>
          <w:szCs w:val="20"/>
        </w:rPr>
        <w:t>wyczajnym Walnym Zgromadzeniu</w:t>
      </w:r>
    </w:p>
    <w:p w:rsidR="00757504" w:rsidRPr="00797B32" w:rsidRDefault="00D06B5E" w:rsidP="00757504">
      <w:pPr>
        <w:spacing w:after="0" w:line="240" w:lineRule="auto"/>
        <w:jc w:val="both"/>
        <w:rPr>
          <w:rStyle w:val="dane"/>
          <w:sz w:val="20"/>
          <w:szCs w:val="20"/>
        </w:rPr>
      </w:pPr>
      <w:r w:rsidRPr="00797B32">
        <w:rPr>
          <w:rStyle w:val="dane"/>
          <w:sz w:val="20"/>
          <w:szCs w:val="20"/>
        </w:rPr>
        <w:t>Dz</w:t>
      </w:r>
      <w:r w:rsidR="000B684B" w:rsidRPr="00797B32">
        <w:rPr>
          <w:rStyle w:val="dane"/>
          <w:sz w:val="20"/>
          <w:szCs w:val="20"/>
        </w:rPr>
        <w:t xml:space="preserve">ień rejestracji uczestnictwa w </w:t>
      </w:r>
      <w:r w:rsidR="00667FA6">
        <w:rPr>
          <w:rStyle w:val="dane"/>
          <w:sz w:val="20"/>
          <w:szCs w:val="20"/>
        </w:rPr>
        <w:t>Z</w:t>
      </w:r>
      <w:r w:rsidRPr="00797B32">
        <w:rPr>
          <w:rStyle w:val="dane"/>
          <w:sz w:val="20"/>
          <w:szCs w:val="20"/>
        </w:rPr>
        <w:t xml:space="preserve">wyczajnym Walnym Zgromadzeniu Spółki przypada na </w:t>
      </w:r>
      <w:r w:rsidR="00B71B19" w:rsidRPr="006A05D7">
        <w:rPr>
          <w:rStyle w:val="dane"/>
          <w:b/>
          <w:sz w:val="20"/>
          <w:szCs w:val="20"/>
        </w:rPr>
        <w:t>16</w:t>
      </w:r>
      <w:r w:rsidR="005B3507" w:rsidRPr="006A05D7">
        <w:rPr>
          <w:rStyle w:val="dane"/>
          <w:b/>
          <w:sz w:val="20"/>
          <w:szCs w:val="20"/>
        </w:rPr>
        <w:t xml:space="preserve"> dni przed</w:t>
      </w:r>
      <w:r w:rsidR="005B3507" w:rsidRPr="00797B32">
        <w:rPr>
          <w:rStyle w:val="dane"/>
          <w:sz w:val="20"/>
          <w:szCs w:val="20"/>
        </w:rPr>
        <w:t xml:space="preserve"> datą </w:t>
      </w:r>
      <w:r w:rsidR="00667FA6">
        <w:rPr>
          <w:rStyle w:val="dane"/>
          <w:sz w:val="20"/>
          <w:szCs w:val="20"/>
        </w:rPr>
        <w:t>Z</w:t>
      </w:r>
      <w:r w:rsidRPr="00797B32">
        <w:rPr>
          <w:rStyle w:val="dane"/>
          <w:sz w:val="20"/>
          <w:szCs w:val="20"/>
        </w:rPr>
        <w:t>wyczajnego Walnego Zgromadzenia (d</w:t>
      </w:r>
      <w:r w:rsidR="000B566C" w:rsidRPr="00797B32">
        <w:rPr>
          <w:rStyle w:val="dane"/>
          <w:sz w:val="20"/>
          <w:szCs w:val="20"/>
        </w:rPr>
        <w:t xml:space="preserve">zień rejestracji), tj. na dzień </w:t>
      </w:r>
      <w:r w:rsidR="000F14E8">
        <w:rPr>
          <w:rStyle w:val="dane"/>
          <w:sz w:val="20"/>
          <w:szCs w:val="20"/>
        </w:rPr>
        <w:t xml:space="preserve"> </w:t>
      </w:r>
      <w:r w:rsidR="00362F8B">
        <w:rPr>
          <w:rStyle w:val="dane"/>
          <w:b/>
          <w:sz w:val="20"/>
          <w:szCs w:val="20"/>
        </w:rPr>
        <w:t>29 sierpnia 2022</w:t>
      </w:r>
      <w:r w:rsidR="0065183C" w:rsidRPr="006A05D7">
        <w:rPr>
          <w:rStyle w:val="dane"/>
          <w:b/>
          <w:sz w:val="20"/>
          <w:szCs w:val="20"/>
        </w:rPr>
        <w:t xml:space="preserve"> </w:t>
      </w:r>
      <w:r w:rsidRPr="006A05D7">
        <w:rPr>
          <w:rStyle w:val="dane"/>
          <w:b/>
          <w:sz w:val="20"/>
          <w:szCs w:val="20"/>
        </w:rPr>
        <w:t>roku</w:t>
      </w:r>
      <w:r w:rsidRPr="00797B32">
        <w:rPr>
          <w:rStyle w:val="dane"/>
          <w:sz w:val="20"/>
          <w:szCs w:val="20"/>
        </w:rPr>
        <w:t>.</w:t>
      </w:r>
    </w:p>
    <w:p w:rsidR="00D06B5E" w:rsidRPr="00797B32" w:rsidRDefault="00D06B5E" w:rsidP="00757504">
      <w:pPr>
        <w:spacing w:after="0" w:line="240" w:lineRule="auto"/>
        <w:jc w:val="both"/>
        <w:rPr>
          <w:rStyle w:val="dane"/>
          <w:b/>
          <w:sz w:val="20"/>
          <w:szCs w:val="20"/>
        </w:rPr>
      </w:pPr>
      <w:r w:rsidRPr="00797B32">
        <w:rPr>
          <w:sz w:val="20"/>
          <w:szCs w:val="20"/>
        </w:rPr>
        <w:br/>
      </w:r>
      <w:r w:rsidRPr="00797B32">
        <w:rPr>
          <w:rStyle w:val="dane"/>
          <w:b/>
          <w:sz w:val="20"/>
          <w:szCs w:val="20"/>
        </w:rPr>
        <w:t>9. Informacja o prawie uczestniczenia w</w:t>
      </w:r>
      <w:r w:rsidR="000B684B" w:rsidRPr="00797B32">
        <w:rPr>
          <w:rStyle w:val="dane"/>
          <w:b/>
          <w:sz w:val="20"/>
          <w:szCs w:val="20"/>
        </w:rPr>
        <w:t xml:space="preserve"> </w:t>
      </w:r>
      <w:r w:rsidR="00667FA6">
        <w:rPr>
          <w:rStyle w:val="dane"/>
          <w:b/>
          <w:sz w:val="20"/>
          <w:szCs w:val="20"/>
        </w:rPr>
        <w:t>Z</w:t>
      </w:r>
      <w:r w:rsidR="00B71B19" w:rsidRPr="00797B32">
        <w:rPr>
          <w:rStyle w:val="dane"/>
          <w:b/>
          <w:sz w:val="20"/>
          <w:szCs w:val="20"/>
        </w:rPr>
        <w:t>wyczajnym Walnym Zgromadzeniu</w:t>
      </w:r>
    </w:p>
    <w:p w:rsidR="00757504" w:rsidRPr="00797B32" w:rsidRDefault="00757504" w:rsidP="00757504">
      <w:pPr>
        <w:spacing w:after="0" w:line="240" w:lineRule="auto"/>
        <w:jc w:val="both"/>
        <w:rPr>
          <w:rStyle w:val="dane"/>
          <w:sz w:val="20"/>
          <w:szCs w:val="20"/>
        </w:rPr>
      </w:pPr>
    </w:p>
    <w:p w:rsidR="00D06B5E" w:rsidRPr="00193FD0" w:rsidRDefault="005B3507" w:rsidP="00757504">
      <w:pPr>
        <w:spacing w:after="0" w:line="240" w:lineRule="auto"/>
        <w:jc w:val="both"/>
        <w:rPr>
          <w:rStyle w:val="dane"/>
          <w:sz w:val="20"/>
          <w:szCs w:val="20"/>
        </w:rPr>
      </w:pPr>
      <w:r w:rsidRPr="00797B32">
        <w:rPr>
          <w:rStyle w:val="dane"/>
          <w:sz w:val="20"/>
          <w:szCs w:val="20"/>
        </w:rPr>
        <w:t xml:space="preserve">Prawo uczestniczenia w </w:t>
      </w:r>
      <w:r w:rsidR="00667FA6">
        <w:rPr>
          <w:rStyle w:val="dane"/>
          <w:sz w:val="20"/>
          <w:szCs w:val="20"/>
        </w:rPr>
        <w:t>Z</w:t>
      </w:r>
      <w:r w:rsidR="00D06B5E" w:rsidRPr="00797B32">
        <w:rPr>
          <w:rStyle w:val="dane"/>
          <w:sz w:val="20"/>
          <w:szCs w:val="20"/>
        </w:rPr>
        <w:t>wyczajnym Walnym Zgromadzeniu Spółki mają tylko osoby będąc</w:t>
      </w:r>
      <w:r w:rsidR="000B566C" w:rsidRPr="00797B32">
        <w:rPr>
          <w:rStyle w:val="dane"/>
          <w:sz w:val="20"/>
          <w:szCs w:val="20"/>
        </w:rPr>
        <w:t xml:space="preserve">e Akcjonariuszami Spółki w </w:t>
      </w:r>
      <w:r w:rsidR="000B566C" w:rsidRPr="00193FD0">
        <w:rPr>
          <w:rStyle w:val="dane"/>
          <w:sz w:val="20"/>
          <w:szCs w:val="20"/>
        </w:rPr>
        <w:t xml:space="preserve">dniu </w:t>
      </w:r>
      <w:r w:rsidR="00362F8B" w:rsidRPr="00362F8B">
        <w:rPr>
          <w:rStyle w:val="dane"/>
          <w:b/>
          <w:sz w:val="20"/>
          <w:szCs w:val="20"/>
        </w:rPr>
        <w:t>29</w:t>
      </w:r>
      <w:r w:rsidR="00962B2E" w:rsidRPr="00362F8B">
        <w:rPr>
          <w:rStyle w:val="dane"/>
          <w:b/>
          <w:sz w:val="20"/>
          <w:szCs w:val="20"/>
        </w:rPr>
        <w:t xml:space="preserve"> </w:t>
      </w:r>
      <w:r w:rsidR="00BA337E" w:rsidRPr="00362F8B">
        <w:rPr>
          <w:rStyle w:val="dane"/>
          <w:b/>
          <w:sz w:val="20"/>
          <w:szCs w:val="20"/>
        </w:rPr>
        <w:t>sierpni</w:t>
      </w:r>
      <w:r w:rsidR="00414E6A" w:rsidRPr="00362F8B">
        <w:rPr>
          <w:rStyle w:val="dane"/>
          <w:b/>
          <w:sz w:val="20"/>
          <w:szCs w:val="20"/>
        </w:rPr>
        <w:t xml:space="preserve">a </w:t>
      </w:r>
      <w:r w:rsidR="00362F8B" w:rsidRPr="00362F8B">
        <w:rPr>
          <w:rStyle w:val="dane"/>
          <w:b/>
          <w:sz w:val="20"/>
          <w:szCs w:val="20"/>
        </w:rPr>
        <w:t>2022</w:t>
      </w:r>
      <w:r w:rsidR="00574512" w:rsidRPr="00362F8B">
        <w:rPr>
          <w:rStyle w:val="dane"/>
          <w:b/>
          <w:sz w:val="20"/>
          <w:szCs w:val="20"/>
        </w:rPr>
        <w:t xml:space="preserve"> </w:t>
      </w:r>
      <w:r w:rsidR="00D06B5E" w:rsidRPr="00362F8B">
        <w:rPr>
          <w:rStyle w:val="dane"/>
          <w:b/>
          <w:sz w:val="20"/>
          <w:szCs w:val="20"/>
        </w:rPr>
        <w:t>roku</w:t>
      </w:r>
      <w:r w:rsidR="00D06B5E" w:rsidRPr="00193FD0">
        <w:rPr>
          <w:rStyle w:val="dane"/>
          <w:sz w:val="20"/>
          <w:szCs w:val="20"/>
        </w:rPr>
        <w:t xml:space="preserve"> tj. w d</w:t>
      </w:r>
      <w:r w:rsidRPr="00193FD0">
        <w:rPr>
          <w:rStyle w:val="dane"/>
          <w:sz w:val="20"/>
          <w:szCs w:val="20"/>
        </w:rPr>
        <w:t xml:space="preserve">niu rejestracji uczestnictwa w </w:t>
      </w:r>
      <w:r w:rsidR="00667FA6">
        <w:rPr>
          <w:rStyle w:val="dane"/>
          <w:sz w:val="20"/>
          <w:szCs w:val="20"/>
        </w:rPr>
        <w:t>Z</w:t>
      </w:r>
      <w:r w:rsidR="00D06B5E" w:rsidRPr="00193FD0">
        <w:rPr>
          <w:rStyle w:val="dane"/>
          <w:sz w:val="20"/>
          <w:szCs w:val="20"/>
        </w:rPr>
        <w:t>wyczajnym Walnym Zgromadzeniu.</w:t>
      </w:r>
    </w:p>
    <w:p w:rsidR="00D06B5E" w:rsidRPr="00193FD0" w:rsidRDefault="00D06B5E" w:rsidP="00D06B5E">
      <w:pPr>
        <w:jc w:val="both"/>
        <w:rPr>
          <w:rStyle w:val="dane"/>
          <w:sz w:val="20"/>
          <w:szCs w:val="20"/>
        </w:rPr>
      </w:pPr>
      <w:r w:rsidRPr="00193FD0">
        <w:rPr>
          <w:rStyle w:val="dane"/>
          <w:sz w:val="20"/>
          <w:szCs w:val="20"/>
        </w:rPr>
        <w:t xml:space="preserve">Uprawnieni z niezdematerializowanych akcji na okaziciela Spółki oraz zastawnicy i użytkownicy, którym przysługuje prawo głosu, mają prawo uczestniczenia w Walnym Zgromadzeniu Spółki, jeżeli złożą akcje w Spółce </w:t>
      </w:r>
      <w:r w:rsidRPr="006A05D7">
        <w:rPr>
          <w:rStyle w:val="dane"/>
          <w:b/>
          <w:sz w:val="20"/>
          <w:szCs w:val="20"/>
        </w:rPr>
        <w:t>w dniu rejestracji</w:t>
      </w:r>
      <w:r w:rsidRPr="00193FD0">
        <w:rPr>
          <w:rStyle w:val="dane"/>
          <w:sz w:val="20"/>
          <w:szCs w:val="20"/>
        </w:rPr>
        <w:t xml:space="preserve"> uczestnictwa w Walnym Zgromadzeniu</w:t>
      </w:r>
      <w:r w:rsidR="00CE22E1" w:rsidRPr="00193FD0">
        <w:rPr>
          <w:rStyle w:val="dane"/>
          <w:sz w:val="20"/>
          <w:szCs w:val="20"/>
        </w:rPr>
        <w:t>,</w:t>
      </w:r>
      <w:r w:rsidRPr="00193FD0">
        <w:rPr>
          <w:rStyle w:val="dane"/>
          <w:sz w:val="20"/>
          <w:szCs w:val="20"/>
        </w:rPr>
        <w:t xml:space="preserve"> tj</w:t>
      </w:r>
      <w:r w:rsidR="000B566C" w:rsidRPr="00193FD0">
        <w:rPr>
          <w:rStyle w:val="dane"/>
          <w:sz w:val="20"/>
          <w:szCs w:val="20"/>
        </w:rPr>
        <w:t xml:space="preserve">. </w:t>
      </w:r>
      <w:r w:rsidR="00362F8B">
        <w:rPr>
          <w:rStyle w:val="dane"/>
          <w:b/>
          <w:sz w:val="20"/>
          <w:szCs w:val="20"/>
        </w:rPr>
        <w:t>29</w:t>
      </w:r>
      <w:r w:rsidR="00962B2E" w:rsidRPr="006A05D7">
        <w:rPr>
          <w:rStyle w:val="dane"/>
          <w:b/>
          <w:sz w:val="20"/>
          <w:szCs w:val="20"/>
        </w:rPr>
        <w:t xml:space="preserve"> </w:t>
      </w:r>
      <w:r w:rsidR="00362F8B">
        <w:rPr>
          <w:rStyle w:val="dane"/>
          <w:b/>
          <w:sz w:val="20"/>
          <w:szCs w:val="20"/>
        </w:rPr>
        <w:t>sierpnia 2022</w:t>
      </w:r>
      <w:r w:rsidR="00A47879" w:rsidRPr="00193FD0">
        <w:rPr>
          <w:rStyle w:val="dane"/>
          <w:sz w:val="20"/>
          <w:szCs w:val="20"/>
        </w:rPr>
        <w:t xml:space="preserve"> </w:t>
      </w:r>
      <w:r w:rsidRPr="00193FD0">
        <w:rPr>
          <w:rStyle w:val="dane"/>
          <w:sz w:val="20"/>
          <w:szCs w:val="20"/>
        </w:rPr>
        <w:t>roku i nie będą odbierane przed zakończeniem tego dnia.</w:t>
      </w:r>
    </w:p>
    <w:p w:rsidR="00D06B5E" w:rsidRPr="00797B32" w:rsidRDefault="00D06B5E" w:rsidP="00D06B5E">
      <w:pPr>
        <w:jc w:val="both"/>
        <w:rPr>
          <w:rStyle w:val="dane"/>
          <w:sz w:val="20"/>
          <w:szCs w:val="20"/>
        </w:rPr>
      </w:pPr>
      <w:r w:rsidRPr="00193FD0">
        <w:rPr>
          <w:rStyle w:val="dane"/>
          <w:sz w:val="20"/>
          <w:szCs w:val="20"/>
        </w:rPr>
        <w:t xml:space="preserve">Uprawnieni ze zdematerializowanych akcji na okaziciela Spółki, </w:t>
      </w:r>
      <w:r w:rsidRPr="006A05D7">
        <w:rPr>
          <w:rStyle w:val="dane"/>
          <w:b/>
          <w:sz w:val="20"/>
          <w:szCs w:val="20"/>
        </w:rPr>
        <w:t>nie wcześnie</w:t>
      </w:r>
      <w:r w:rsidR="00667FA6" w:rsidRPr="006A05D7">
        <w:rPr>
          <w:rStyle w:val="dane"/>
          <w:b/>
          <w:sz w:val="20"/>
          <w:szCs w:val="20"/>
        </w:rPr>
        <w:t>j niż po ogłoszeniu</w:t>
      </w:r>
      <w:r w:rsidR="00667FA6">
        <w:rPr>
          <w:rStyle w:val="dane"/>
          <w:sz w:val="20"/>
          <w:szCs w:val="20"/>
        </w:rPr>
        <w:t xml:space="preserve"> o zwołaniu </w:t>
      </w:r>
      <w:r w:rsidR="00667FA6" w:rsidRPr="00674314">
        <w:rPr>
          <w:rStyle w:val="dane"/>
          <w:sz w:val="20"/>
          <w:szCs w:val="20"/>
        </w:rPr>
        <w:t>Z</w:t>
      </w:r>
      <w:r w:rsidRPr="00674314">
        <w:rPr>
          <w:rStyle w:val="dane"/>
          <w:sz w:val="20"/>
          <w:szCs w:val="20"/>
        </w:rPr>
        <w:t>wycza</w:t>
      </w:r>
      <w:r w:rsidR="000B566C" w:rsidRPr="00674314">
        <w:rPr>
          <w:rStyle w:val="dane"/>
          <w:sz w:val="20"/>
          <w:szCs w:val="20"/>
        </w:rPr>
        <w:t>jnego Walnego Zgromadzenia (tj.</w:t>
      </w:r>
      <w:r w:rsidR="00FE3DB4" w:rsidRPr="00674314">
        <w:rPr>
          <w:rStyle w:val="dane"/>
          <w:sz w:val="20"/>
          <w:szCs w:val="20"/>
        </w:rPr>
        <w:t xml:space="preserve"> </w:t>
      </w:r>
      <w:r w:rsidR="00362F8B">
        <w:rPr>
          <w:rStyle w:val="dane"/>
          <w:b/>
          <w:sz w:val="20"/>
          <w:szCs w:val="20"/>
        </w:rPr>
        <w:t>18 sierpni</w:t>
      </w:r>
      <w:r w:rsidR="00BA337E" w:rsidRPr="006A05D7">
        <w:rPr>
          <w:rStyle w:val="dane"/>
          <w:b/>
          <w:sz w:val="20"/>
          <w:szCs w:val="20"/>
        </w:rPr>
        <w:t>a</w:t>
      </w:r>
      <w:r w:rsidR="001A4613" w:rsidRPr="006A05D7">
        <w:rPr>
          <w:rStyle w:val="dane"/>
          <w:b/>
          <w:sz w:val="20"/>
          <w:szCs w:val="20"/>
        </w:rPr>
        <w:t xml:space="preserve"> 20</w:t>
      </w:r>
      <w:r w:rsidR="00362F8B">
        <w:rPr>
          <w:rStyle w:val="dane"/>
          <w:b/>
          <w:sz w:val="20"/>
          <w:szCs w:val="20"/>
        </w:rPr>
        <w:t>22</w:t>
      </w:r>
      <w:r w:rsidR="00962B2E" w:rsidRPr="006A05D7">
        <w:rPr>
          <w:rStyle w:val="dane"/>
          <w:b/>
          <w:sz w:val="20"/>
          <w:szCs w:val="20"/>
        </w:rPr>
        <w:t xml:space="preserve"> </w:t>
      </w:r>
      <w:r w:rsidR="00DC3BE2" w:rsidRPr="006A05D7">
        <w:rPr>
          <w:rStyle w:val="dane"/>
          <w:b/>
          <w:sz w:val="20"/>
          <w:szCs w:val="20"/>
        </w:rPr>
        <w:t>roku</w:t>
      </w:r>
      <w:r w:rsidRPr="00674314">
        <w:rPr>
          <w:rStyle w:val="dane"/>
          <w:sz w:val="20"/>
          <w:szCs w:val="20"/>
        </w:rPr>
        <w:t xml:space="preserve">) i </w:t>
      </w:r>
      <w:r w:rsidRPr="006A05D7">
        <w:rPr>
          <w:rStyle w:val="dane"/>
          <w:b/>
          <w:sz w:val="20"/>
          <w:szCs w:val="20"/>
        </w:rPr>
        <w:t>nie później niż w pierwszym dniu powszednim</w:t>
      </w:r>
      <w:r w:rsidRPr="00193FD0">
        <w:rPr>
          <w:rStyle w:val="dane"/>
          <w:sz w:val="20"/>
          <w:szCs w:val="20"/>
        </w:rPr>
        <w:t xml:space="preserve"> po rejestracji uczestni</w:t>
      </w:r>
      <w:r w:rsidR="000B566C" w:rsidRPr="00193FD0">
        <w:rPr>
          <w:rStyle w:val="dane"/>
          <w:sz w:val="20"/>
          <w:szCs w:val="20"/>
        </w:rPr>
        <w:t xml:space="preserve">ctwa w Walnym Zgromadzeniu (tj. </w:t>
      </w:r>
      <w:r w:rsidR="00362F8B">
        <w:rPr>
          <w:rStyle w:val="dane"/>
          <w:b/>
          <w:sz w:val="20"/>
          <w:szCs w:val="20"/>
        </w:rPr>
        <w:t>30 sierpnia 2022</w:t>
      </w:r>
      <w:r w:rsidR="00962B2E" w:rsidRPr="006A05D7">
        <w:rPr>
          <w:rStyle w:val="dane"/>
          <w:b/>
          <w:sz w:val="20"/>
          <w:szCs w:val="20"/>
        </w:rPr>
        <w:t xml:space="preserve"> </w:t>
      </w:r>
      <w:r w:rsidRPr="006A05D7">
        <w:rPr>
          <w:rStyle w:val="dane"/>
          <w:b/>
          <w:sz w:val="20"/>
          <w:szCs w:val="20"/>
        </w:rPr>
        <w:t>roku</w:t>
      </w:r>
      <w:r w:rsidRPr="00193FD0">
        <w:rPr>
          <w:rStyle w:val="dane"/>
          <w:sz w:val="20"/>
          <w:szCs w:val="20"/>
        </w:rPr>
        <w:t>), zgłaszają do podmiotu prowadzącego rachunek papierów wartościowych żądanie wystawienia imiennego zaświadczenia o prawie</w:t>
      </w:r>
      <w:r w:rsidR="000B684B" w:rsidRPr="00193FD0">
        <w:rPr>
          <w:rStyle w:val="dane"/>
          <w:sz w:val="20"/>
          <w:szCs w:val="20"/>
        </w:rPr>
        <w:t xml:space="preserve"> uczestnictwa w </w:t>
      </w:r>
      <w:r w:rsidR="00667FA6">
        <w:rPr>
          <w:rStyle w:val="dane"/>
          <w:sz w:val="20"/>
          <w:szCs w:val="20"/>
        </w:rPr>
        <w:t>Z</w:t>
      </w:r>
      <w:r w:rsidRPr="00193FD0">
        <w:rPr>
          <w:rStyle w:val="dane"/>
          <w:sz w:val="20"/>
          <w:szCs w:val="20"/>
        </w:rPr>
        <w:t>wyczajnym Walnym Zgromadzenia. W treści zaświadczenia zgodnie z wolą Akcjonariusza powinna zostać wskazana część lub wszystkie akcje zarejestrowane na jego rachunku papierów</w:t>
      </w:r>
      <w:r w:rsidRPr="00797B32">
        <w:rPr>
          <w:rStyle w:val="dane"/>
          <w:sz w:val="20"/>
          <w:szCs w:val="20"/>
        </w:rPr>
        <w:t xml:space="preserve"> wartościowych.</w:t>
      </w:r>
    </w:p>
    <w:p w:rsidR="00D06B5E" w:rsidRPr="00797B32" w:rsidRDefault="00D06B5E" w:rsidP="00D06B5E">
      <w:pPr>
        <w:jc w:val="both"/>
        <w:rPr>
          <w:rStyle w:val="dane"/>
          <w:sz w:val="20"/>
          <w:szCs w:val="20"/>
        </w:rPr>
      </w:pPr>
      <w:r w:rsidRPr="00797B32">
        <w:rPr>
          <w:rStyle w:val="dane"/>
          <w:sz w:val="20"/>
          <w:szCs w:val="20"/>
        </w:rPr>
        <w:t>Zaświadczenie, o którym mowa powyżej, musi zawierać:</w:t>
      </w:r>
    </w:p>
    <w:p w:rsidR="00D06B5E" w:rsidRPr="00797B32" w:rsidRDefault="00D06B5E" w:rsidP="00B50ADF">
      <w:pPr>
        <w:spacing w:after="0" w:line="240" w:lineRule="auto"/>
        <w:jc w:val="both"/>
        <w:rPr>
          <w:rStyle w:val="dane"/>
          <w:sz w:val="20"/>
          <w:szCs w:val="20"/>
        </w:rPr>
      </w:pPr>
      <w:r w:rsidRPr="00797B32">
        <w:rPr>
          <w:rStyle w:val="dane"/>
          <w:sz w:val="20"/>
          <w:szCs w:val="20"/>
        </w:rPr>
        <w:t>1) firmę (nazwę), siedzibę, adres i pieczęć wystawiającego oraz numer zaświadczenia,</w:t>
      </w:r>
    </w:p>
    <w:p w:rsidR="00D06B5E" w:rsidRPr="00797B32" w:rsidRDefault="00D06B5E" w:rsidP="00B50ADF">
      <w:pPr>
        <w:spacing w:after="0" w:line="240" w:lineRule="auto"/>
        <w:jc w:val="both"/>
        <w:rPr>
          <w:rStyle w:val="dane"/>
          <w:sz w:val="20"/>
          <w:szCs w:val="20"/>
        </w:rPr>
      </w:pPr>
      <w:r w:rsidRPr="00797B32">
        <w:rPr>
          <w:rStyle w:val="dane"/>
          <w:sz w:val="20"/>
          <w:szCs w:val="20"/>
        </w:rPr>
        <w:t>2) liczbę akcji,</w:t>
      </w:r>
    </w:p>
    <w:p w:rsidR="00D06B5E" w:rsidRPr="00797B32" w:rsidRDefault="00D06B5E" w:rsidP="00B50ADF">
      <w:pPr>
        <w:spacing w:after="0" w:line="240" w:lineRule="auto"/>
        <w:jc w:val="both"/>
        <w:rPr>
          <w:rStyle w:val="dane"/>
          <w:sz w:val="20"/>
          <w:szCs w:val="20"/>
        </w:rPr>
      </w:pPr>
      <w:r w:rsidRPr="00797B32">
        <w:rPr>
          <w:rStyle w:val="dane"/>
          <w:sz w:val="20"/>
          <w:szCs w:val="20"/>
        </w:rPr>
        <w:t>3) rodzaj i kod akcji,</w:t>
      </w:r>
    </w:p>
    <w:p w:rsidR="00D06B5E" w:rsidRPr="00797B32" w:rsidRDefault="00B16CDE" w:rsidP="00B50ADF">
      <w:pPr>
        <w:spacing w:after="0" w:line="240" w:lineRule="auto"/>
        <w:jc w:val="both"/>
        <w:rPr>
          <w:rStyle w:val="dane"/>
          <w:sz w:val="20"/>
          <w:szCs w:val="20"/>
        </w:rPr>
      </w:pPr>
      <w:r w:rsidRPr="00797B32">
        <w:rPr>
          <w:rStyle w:val="dane"/>
          <w:sz w:val="20"/>
          <w:szCs w:val="20"/>
        </w:rPr>
        <w:t xml:space="preserve">4) siedzibę i adres spółki </w:t>
      </w:r>
      <w:r w:rsidR="00DD2EB3" w:rsidRPr="00797B32">
        <w:rPr>
          <w:rStyle w:val="dane"/>
          <w:sz w:val="20"/>
          <w:szCs w:val="20"/>
        </w:rPr>
        <w:t>M4B S.A</w:t>
      </w:r>
      <w:r w:rsidR="00D06B5E" w:rsidRPr="00797B32">
        <w:rPr>
          <w:rStyle w:val="dane"/>
          <w:sz w:val="20"/>
          <w:szCs w:val="20"/>
        </w:rPr>
        <w:t>.</w:t>
      </w:r>
    </w:p>
    <w:p w:rsidR="00D06B5E" w:rsidRPr="00797B32" w:rsidRDefault="00D06B5E" w:rsidP="00B50ADF">
      <w:pPr>
        <w:spacing w:after="0" w:line="240" w:lineRule="auto"/>
        <w:jc w:val="both"/>
        <w:rPr>
          <w:rStyle w:val="dane"/>
          <w:sz w:val="20"/>
          <w:szCs w:val="20"/>
        </w:rPr>
      </w:pPr>
      <w:r w:rsidRPr="00797B32">
        <w:rPr>
          <w:rStyle w:val="dane"/>
          <w:sz w:val="20"/>
          <w:szCs w:val="20"/>
        </w:rPr>
        <w:t>5) wartość nominalną akcji,</w:t>
      </w:r>
    </w:p>
    <w:p w:rsidR="00D06B5E" w:rsidRPr="00797B32" w:rsidRDefault="00D06B5E" w:rsidP="00B50ADF">
      <w:pPr>
        <w:spacing w:after="0" w:line="240" w:lineRule="auto"/>
        <w:jc w:val="both"/>
        <w:rPr>
          <w:rStyle w:val="dane"/>
          <w:sz w:val="20"/>
          <w:szCs w:val="20"/>
        </w:rPr>
      </w:pPr>
      <w:r w:rsidRPr="00797B32">
        <w:rPr>
          <w:rStyle w:val="dane"/>
          <w:sz w:val="20"/>
          <w:szCs w:val="20"/>
        </w:rPr>
        <w:t>6) imię i nazwisko albo firmę (nazwę) uprawnionego z akcji,</w:t>
      </w:r>
    </w:p>
    <w:p w:rsidR="00D06B5E" w:rsidRPr="00797B32" w:rsidRDefault="00D06B5E" w:rsidP="00B50ADF">
      <w:pPr>
        <w:spacing w:after="0" w:line="240" w:lineRule="auto"/>
        <w:jc w:val="both"/>
        <w:rPr>
          <w:rStyle w:val="dane"/>
          <w:sz w:val="20"/>
          <w:szCs w:val="20"/>
        </w:rPr>
      </w:pPr>
      <w:r w:rsidRPr="00797B32">
        <w:rPr>
          <w:rStyle w:val="dane"/>
          <w:sz w:val="20"/>
          <w:szCs w:val="20"/>
        </w:rPr>
        <w:t>7) siedzibę (miejsce zamieszkania) i adres uprawnionego z akcji,</w:t>
      </w:r>
    </w:p>
    <w:p w:rsidR="00D06B5E" w:rsidRPr="00797B32" w:rsidRDefault="00D06B5E" w:rsidP="00B50ADF">
      <w:pPr>
        <w:spacing w:after="0" w:line="240" w:lineRule="auto"/>
        <w:jc w:val="both"/>
        <w:rPr>
          <w:rStyle w:val="dane"/>
          <w:sz w:val="20"/>
          <w:szCs w:val="20"/>
        </w:rPr>
      </w:pPr>
      <w:r w:rsidRPr="00797B32">
        <w:rPr>
          <w:rStyle w:val="dane"/>
          <w:sz w:val="20"/>
          <w:szCs w:val="20"/>
        </w:rPr>
        <w:t>8) cel wystawienia zaświadczenia,</w:t>
      </w:r>
    </w:p>
    <w:p w:rsidR="00D06B5E" w:rsidRPr="00797B32" w:rsidRDefault="00D06B5E" w:rsidP="00B50ADF">
      <w:pPr>
        <w:spacing w:after="0" w:line="240" w:lineRule="auto"/>
        <w:jc w:val="both"/>
        <w:rPr>
          <w:rStyle w:val="dane"/>
          <w:sz w:val="20"/>
          <w:szCs w:val="20"/>
        </w:rPr>
      </w:pPr>
      <w:r w:rsidRPr="00797B32">
        <w:rPr>
          <w:rStyle w:val="dane"/>
          <w:sz w:val="20"/>
          <w:szCs w:val="20"/>
        </w:rPr>
        <w:t>9) datę i miejsce wystawienia zaświadczenia,</w:t>
      </w:r>
    </w:p>
    <w:p w:rsidR="00D06B5E" w:rsidRPr="00797B32" w:rsidRDefault="00D06B5E" w:rsidP="00B50ADF">
      <w:pPr>
        <w:spacing w:after="0" w:line="240" w:lineRule="auto"/>
        <w:jc w:val="both"/>
        <w:rPr>
          <w:rStyle w:val="dane"/>
          <w:sz w:val="20"/>
          <w:szCs w:val="20"/>
        </w:rPr>
      </w:pPr>
      <w:r w:rsidRPr="00797B32">
        <w:rPr>
          <w:rStyle w:val="dane"/>
          <w:sz w:val="20"/>
          <w:szCs w:val="20"/>
        </w:rPr>
        <w:t>10) podpis osoby upoważnionej do wystawienia zaświadczenia.</w:t>
      </w:r>
    </w:p>
    <w:p w:rsidR="00D06B5E" w:rsidRPr="00797B32" w:rsidRDefault="00D06B5E" w:rsidP="00D06B5E">
      <w:pPr>
        <w:jc w:val="both"/>
        <w:rPr>
          <w:rStyle w:val="dane"/>
          <w:sz w:val="20"/>
          <w:szCs w:val="20"/>
        </w:rPr>
      </w:pPr>
    </w:p>
    <w:p w:rsidR="00D06B5E" w:rsidRPr="00797B32" w:rsidRDefault="00B71B19" w:rsidP="00D06B5E">
      <w:pPr>
        <w:jc w:val="both"/>
        <w:rPr>
          <w:rStyle w:val="dane"/>
          <w:b/>
          <w:sz w:val="20"/>
          <w:szCs w:val="20"/>
        </w:rPr>
      </w:pPr>
      <w:r w:rsidRPr="00797B32">
        <w:rPr>
          <w:rStyle w:val="dane"/>
          <w:b/>
          <w:sz w:val="20"/>
          <w:szCs w:val="20"/>
        </w:rPr>
        <w:t>10. Udostępnienie dokumentacji</w:t>
      </w:r>
    </w:p>
    <w:p w:rsidR="00D06B5E" w:rsidRPr="00797B32" w:rsidRDefault="00D06B5E" w:rsidP="00D06B5E">
      <w:pPr>
        <w:jc w:val="both"/>
        <w:rPr>
          <w:rStyle w:val="dane"/>
          <w:sz w:val="20"/>
          <w:szCs w:val="20"/>
        </w:rPr>
      </w:pPr>
      <w:r w:rsidRPr="00797B32">
        <w:rPr>
          <w:rStyle w:val="dane"/>
          <w:sz w:val="20"/>
          <w:szCs w:val="20"/>
        </w:rPr>
        <w:t>Pełny tekst dokumentac</w:t>
      </w:r>
      <w:r w:rsidR="000B684B" w:rsidRPr="00797B32">
        <w:rPr>
          <w:rStyle w:val="dane"/>
          <w:sz w:val="20"/>
          <w:szCs w:val="20"/>
        </w:rPr>
        <w:t xml:space="preserve">ji, która </w:t>
      </w:r>
      <w:r w:rsidR="00667FA6">
        <w:rPr>
          <w:rStyle w:val="dane"/>
          <w:sz w:val="20"/>
          <w:szCs w:val="20"/>
        </w:rPr>
        <w:t>ma być przedstawiona Z</w:t>
      </w:r>
      <w:r w:rsidRPr="00797B32">
        <w:rPr>
          <w:rStyle w:val="dane"/>
          <w:sz w:val="20"/>
          <w:szCs w:val="20"/>
        </w:rPr>
        <w:t>wyczajnemu Walnemu Zgromadzeniu, oraz projekty uchwał wraz z uzasadnieniem Zarządu oraz Rady Nadzorczej Spółki, dotyczące spraw wprowadzonych do porządku obrad lub spraw, które mają zostać wprowadzone do</w:t>
      </w:r>
      <w:r w:rsidR="000B684B" w:rsidRPr="00797B32">
        <w:rPr>
          <w:rStyle w:val="dane"/>
          <w:sz w:val="20"/>
          <w:szCs w:val="20"/>
        </w:rPr>
        <w:t xml:space="preserve"> porządku obrad przed terminem </w:t>
      </w:r>
      <w:r w:rsidR="00667FA6">
        <w:rPr>
          <w:rStyle w:val="dane"/>
          <w:sz w:val="20"/>
          <w:szCs w:val="20"/>
        </w:rPr>
        <w:t>Z</w:t>
      </w:r>
      <w:r w:rsidRPr="00797B32">
        <w:rPr>
          <w:rStyle w:val="dane"/>
          <w:sz w:val="20"/>
          <w:szCs w:val="20"/>
        </w:rPr>
        <w:t>wyczajnego Walnego Zgromadzenia jest umi</w:t>
      </w:r>
      <w:r w:rsidR="000B684B" w:rsidRPr="00797B32">
        <w:rPr>
          <w:rStyle w:val="dane"/>
          <w:sz w:val="20"/>
          <w:szCs w:val="20"/>
        </w:rPr>
        <w:t xml:space="preserve">eszczany od dnia zwołania </w:t>
      </w:r>
      <w:r w:rsidR="00667FA6">
        <w:rPr>
          <w:rStyle w:val="dane"/>
          <w:sz w:val="20"/>
          <w:szCs w:val="20"/>
        </w:rPr>
        <w:t>Z</w:t>
      </w:r>
      <w:r w:rsidRPr="00797B32">
        <w:rPr>
          <w:rStyle w:val="dane"/>
          <w:sz w:val="20"/>
          <w:szCs w:val="20"/>
        </w:rPr>
        <w:t>wyczajnego Walnego Zgromadzenia na stro</w:t>
      </w:r>
      <w:r w:rsidR="00B16CDE" w:rsidRPr="00797B32">
        <w:rPr>
          <w:rStyle w:val="dane"/>
          <w:sz w:val="20"/>
          <w:szCs w:val="20"/>
        </w:rPr>
        <w:t>nie internetowej Spółki (www.</w:t>
      </w:r>
      <w:r w:rsidR="00B41DBF" w:rsidRPr="00797B32">
        <w:rPr>
          <w:rStyle w:val="dane"/>
          <w:sz w:val="20"/>
          <w:szCs w:val="20"/>
        </w:rPr>
        <w:t>m4b</w:t>
      </w:r>
      <w:r w:rsidRPr="00797B32">
        <w:rPr>
          <w:rStyle w:val="dane"/>
          <w:sz w:val="20"/>
          <w:szCs w:val="20"/>
        </w:rPr>
        <w:t xml:space="preserve">.pl). Dokumenty te są niezwłocznie aktualizowane w przypadku wprowadzania </w:t>
      </w:r>
      <w:r w:rsidRPr="00797B32">
        <w:rPr>
          <w:rStyle w:val="dane"/>
          <w:sz w:val="20"/>
          <w:szCs w:val="20"/>
        </w:rPr>
        <w:lastRenderedPageBreak/>
        <w:t>zmian zgodnie z przepisami Kodeksu spółek handlowych. Osoba uprawniona do u</w:t>
      </w:r>
      <w:r w:rsidR="000B684B" w:rsidRPr="00797B32">
        <w:rPr>
          <w:rStyle w:val="dane"/>
          <w:sz w:val="20"/>
          <w:szCs w:val="20"/>
        </w:rPr>
        <w:t xml:space="preserve">czestnictwa w </w:t>
      </w:r>
      <w:r w:rsidR="00667FA6">
        <w:rPr>
          <w:rStyle w:val="dane"/>
          <w:sz w:val="20"/>
          <w:szCs w:val="20"/>
        </w:rPr>
        <w:t>Z</w:t>
      </w:r>
      <w:r w:rsidRPr="00797B32">
        <w:rPr>
          <w:rStyle w:val="dane"/>
          <w:sz w:val="20"/>
          <w:szCs w:val="20"/>
        </w:rPr>
        <w:t>wyczajnym Walnym Zgromadzeniu może uzyskać odpisy w/w dokumentacji w siedzibie Spółki.</w:t>
      </w:r>
    </w:p>
    <w:p w:rsidR="00D06B5E" w:rsidRPr="00797B32" w:rsidRDefault="00D06B5E" w:rsidP="00D06B5E">
      <w:pPr>
        <w:jc w:val="both"/>
        <w:rPr>
          <w:b/>
          <w:sz w:val="20"/>
          <w:szCs w:val="20"/>
        </w:rPr>
      </w:pPr>
      <w:r w:rsidRPr="00797B32">
        <w:rPr>
          <w:rStyle w:val="dane"/>
          <w:b/>
          <w:sz w:val="20"/>
          <w:szCs w:val="20"/>
        </w:rPr>
        <w:t xml:space="preserve">11. Strona </w:t>
      </w:r>
      <w:r w:rsidR="00B71B19" w:rsidRPr="00797B32">
        <w:rPr>
          <w:rStyle w:val="dane"/>
          <w:b/>
          <w:sz w:val="20"/>
          <w:szCs w:val="20"/>
        </w:rPr>
        <w:t>internetowa</w:t>
      </w:r>
    </w:p>
    <w:p w:rsidR="00D06B5E" w:rsidRPr="00797B32" w:rsidRDefault="00D06B5E" w:rsidP="00D06B5E">
      <w:pPr>
        <w:jc w:val="both"/>
        <w:rPr>
          <w:rStyle w:val="dane"/>
          <w:sz w:val="20"/>
          <w:szCs w:val="20"/>
        </w:rPr>
      </w:pPr>
      <w:r w:rsidRPr="00797B32">
        <w:rPr>
          <w:rStyle w:val="dane"/>
          <w:sz w:val="20"/>
          <w:szCs w:val="20"/>
        </w:rPr>
        <w:t xml:space="preserve">Wszystkie informacje dotyczące Walnego Zgromadzenia udostępnione będą na stronie internetowej pod adresem </w:t>
      </w:r>
      <w:hyperlink r:id="rId13" w:history="1">
        <w:r w:rsidR="00B41DBF" w:rsidRPr="00797B32">
          <w:rPr>
            <w:rStyle w:val="Hipercze"/>
            <w:sz w:val="20"/>
            <w:szCs w:val="20"/>
          </w:rPr>
          <w:t>www.m4b.pl</w:t>
        </w:r>
      </w:hyperlink>
      <w:r w:rsidR="00B41DBF" w:rsidRPr="00797B32">
        <w:rPr>
          <w:sz w:val="20"/>
          <w:szCs w:val="20"/>
        </w:rPr>
        <w:t xml:space="preserve"> </w:t>
      </w:r>
    </w:p>
    <w:p w:rsidR="00D06B5E" w:rsidRPr="00797B32" w:rsidRDefault="00D06B5E" w:rsidP="00D06B5E">
      <w:pPr>
        <w:jc w:val="both"/>
        <w:rPr>
          <w:rStyle w:val="dane"/>
          <w:b/>
          <w:sz w:val="20"/>
          <w:szCs w:val="20"/>
        </w:rPr>
      </w:pPr>
      <w:r w:rsidRPr="00797B32">
        <w:rPr>
          <w:rStyle w:val="dane"/>
          <w:b/>
          <w:sz w:val="20"/>
          <w:szCs w:val="20"/>
        </w:rPr>
        <w:t>III. KOMUNIKACJA AKCJONARIUSZA ZE SPÓŁKĄ</w:t>
      </w:r>
    </w:p>
    <w:p w:rsidR="00D06B5E" w:rsidRPr="00797B32" w:rsidRDefault="00D06B5E" w:rsidP="00D06B5E">
      <w:pPr>
        <w:jc w:val="both"/>
        <w:rPr>
          <w:rStyle w:val="dane"/>
          <w:sz w:val="20"/>
          <w:szCs w:val="20"/>
        </w:rPr>
      </w:pPr>
      <w:r w:rsidRPr="00797B32">
        <w:rPr>
          <w:rStyle w:val="dane"/>
          <w:sz w:val="20"/>
          <w:szCs w:val="20"/>
        </w:rPr>
        <w:t xml:space="preserve">Z uwzględnieniem ograniczeń przewidzianych w Kodeksie spółek handlowych, Akcjonariusze Spółki mogą kontaktować się ze Spółką za pomocą środków komunikacji elektronicznych. W szczególności Akcjonariusze Spółki mogą zgłaszać wnioski, żądania, oraz przesyłać zawiadomienia i dokumenty. Komunikacja Akcjonariuszy ze Spółką w formie elektronicznej odbywa się przy wykorzystaniu dedykowanego adresu e-mail: </w:t>
      </w:r>
      <w:hyperlink r:id="rId14" w:history="1">
        <w:r w:rsidR="0000145E" w:rsidRPr="00F70B41">
          <w:rPr>
            <w:rStyle w:val="Hipercze"/>
            <w:sz w:val="20"/>
            <w:szCs w:val="20"/>
          </w:rPr>
          <w:t>walne.zgromadzenie@m4b.pl</w:t>
        </w:r>
      </w:hyperlink>
      <w:r w:rsidR="00B41DBF" w:rsidRPr="00797B32">
        <w:rPr>
          <w:rStyle w:val="dane"/>
          <w:sz w:val="20"/>
          <w:szCs w:val="20"/>
        </w:rPr>
        <w:t xml:space="preserve">. </w:t>
      </w:r>
    </w:p>
    <w:p w:rsidR="00D06B5E" w:rsidRPr="00797B32" w:rsidRDefault="00D06B5E" w:rsidP="00D06B5E">
      <w:pPr>
        <w:jc w:val="both"/>
        <w:rPr>
          <w:rStyle w:val="dane"/>
          <w:sz w:val="20"/>
          <w:szCs w:val="20"/>
        </w:rPr>
      </w:pPr>
      <w:r w:rsidRPr="00797B32">
        <w:rPr>
          <w:rStyle w:val="dane"/>
          <w:sz w:val="20"/>
          <w:szCs w:val="20"/>
        </w:rPr>
        <w:t>Akcjonariusz wykorzystujący elektroniczne środki komunikacji ponosi wyłączne ryzyko związane z ich wykorzystaniem. Wszelkie dokumenty przesyłane przez Akcjonariusza do Spółki lub przedkładane Walnemu Zgromadzeniu, które w oryginale sporządzone zostały w języku innym niż język polski, powinny być przetłumaczone na język polski przez tłumacza przysięgłego. Wszelkie dokumenty przesyłane przez Akcjonariusza do Spółki, jak również przez Spółkę do akcjonariusza drogą elektroniczną powinny być zeskanowane do formatu PDF.</w:t>
      </w:r>
    </w:p>
    <w:p w:rsidR="00D06B5E" w:rsidRPr="00797B32" w:rsidRDefault="00D06B5E" w:rsidP="00D06B5E">
      <w:pPr>
        <w:jc w:val="both"/>
        <w:rPr>
          <w:rStyle w:val="dane"/>
          <w:b/>
          <w:sz w:val="20"/>
          <w:szCs w:val="20"/>
        </w:rPr>
      </w:pPr>
      <w:r w:rsidRPr="00797B32">
        <w:rPr>
          <w:rStyle w:val="dane"/>
          <w:b/>
          <w:sz w:val="20"/>
          <w:szCs w:val="20"/>
        </w:rPr>
        <w:t>IV. LISTA AKCJONARIUSZY</w:t>
      </w:r>
    </w:p>
    <w:p w:rsidR="00B41DBF" w:rsidRPr="00797B32" w:rsidRDefault="00D06B5E" w:rsidP="00B83407">
      <w:pPr>
        <w:jc w:val="both"/>
        <w:rPr>
          <w:rStyle w:val="dane"/>
          <w:sz w:val="20"/>
          <w:szCs w:val="20"/>
        </w:rPr>
      </w:pPr>
      <w:r w:rsidRPr="00797B32">
        <w:rPr>
          <w:rStyle w:val="dane"/>
          <w:sz w:val="20"/>
          <w:szCs w:val="20"/>
        </w:rPr>
        <w:t xml:space="preserve">Lista Akcjonariuszy </w:t>
      </w:r>
      <w:r w:rsidR="000B684B" w:rsidRPr="00797B32">
        <w:rPr>
          <w:rStyle w:val="dane"/>
          <w:sz w:val="20"/>
          <w:szCs w:val="20"/>
        </w:rPr>
        <w:t xml:space="preserve">uprawnionych do uczestnictwa w </w:t>
      </w:r>
      <w:r w:rsidR="00667FA6">
        <w:rPr>
          <w:rStyle w:val="dane"/>
          <w:sz w:val="20"/>
          <w:szCs w:val="20"/>
        </w:rPr>
        <w:t>Z</w:t>
      </w:r>
      <w:r w:rsidRPr="00797B32">
        <w:rPr>
          <w:rStyle w:val="dane"/>
          <w:sz w:val="20"/>
          <w:szCs w:val="20"/>
        </w:rPr>
        <w:t xml:space="preserve">wyczajnym Walnym Zgromadzeniu zostanie wyłożona w siedzibie Spółki </w:t>
      </w:r>
      <w:r w:rsidR="00D90811" w:rsidRPr="00797B32">
        <w:rPr>
          <w:rStyle w:val="dane"/>
          <w:sz w:val="20"/>
          <w:szCs w:val="20"/>
        </w:rPr>
        <w:t xml:space="preserve">w </w:t>
      </w:r>
      <w:r w:rsidR="00761681" w:rsidRPr="00797B32">
        <w:rPr>
          <w:rStyle w:val="dane"/>
          <w:sz w:val="20"/>
          <w:szCs w:val="20"/>
        </w:rPr>
        <w:t xml:space="preserve">Warszawie, ul. </w:t>
      </w:r>
      <w:r w:rsidR="00BA337E">
        <w:rPr>
          <w:rStyle w:val="dane"/>
          <w:sz w:val="20"/>
          <w:szCs w:val="20"/>
        </w:rPr>
        <w:t>Karczunkowska 35</w:t>
      </w:r>
      <w:r w:rsidR="00B41DBF" w:rsidRPr="00797B32">
        <w:rPr>
          <w:rStyle w:val="dane"/>
          <w:sz w:val="20"/>
          <w:szCs w:val="20"/>
        </w:rPr>
        <w:t>, 02-</w:t>
      </w:r>
      <w:r w:rsidR="00BA337E">
        <w:rPr>
          <w:rStyle w:val="dane"/>
          <w:sz w:val="20"/>
          <w:szCs w:val="20"/>
        </w:rPr>
        <w:t>871</w:t>
      </w:r>
      <w:r w:rsidR="009536F2">
        <w:rPr>
          <w:rStyle w:val="dane"/>
          <w:sz w:val="20"/>
          <w:szCs w:val="20"/>
        </w:rPr>
        <w:t xml:space="preserve"> </w:t>
      </w:r>
      <w:r w:rsidR="00761681" w:rsidRPr="00797B32">
        <w:rPr>
          <w:rStyle w:val="dane"/>
          <w:sz w:val="20"/>
          <w:szCs w:val="20"/>
        </w:rPr>
        <w:t>Warszawa</w:t>
      </w:r>
      <w:r w:rsidR="00D90811" w:rsidRPr="00797B32">
        <w:rPr>
          <w:rStyle w:val="dane"/>
          <w:sz w:val="20"/>
          <w:szCs w:val="20"/>
        </w:rPr>
        <w:t xml:space="preserve"> </w:t>
      </w:r>
      <w:r w:rsidRPr="006A05D7">
        <w:rPr>
          <w:rStyle w:val="dane"/>
          <w:b/>
          <w:sz w:val="20"/>
          <w:szCs w:val="20"/>
        </w:rPr>
        <w:t xml:space="preserve">od dnia </w:t>
      </w:r>
      <w:r w:rsidR="00362F8B">
        <w:rPr>
          <w:rStyle w:val="dane"/>
          <w:b/>
          <w:sz w:val="20"/>
          <w:szCs w:val="20"/>
        </w:rPr>
        <w:t>9 sierpnia</w:t>
      </w:r>
      <w:r w:rsidR="0086574E" w:rsidRPr="006A05D7">
        <w:rPr>
          <w:rStyle w:val="dane"/>
          <w:b/>
          <w:sz w:val="20"/>
          <w:szCs w:val="20"/>
        </w:rPr>
        <w:t xml:space="preserve"> </w:t>
      </w:r>
      <w:r w:rsidR="00362F8B">
        <w:rPr>
          <w:rStyle w:val="dane"/>
          <w:b/>
          <w:sz w:val="20"/>
          <w:szCs w:val="20"/>
        </w:rPr>
        <w:t>2022</w:t>
      </w:r>
      <w:r w:rsidR="00F45806" w:rsidRPr="006A05D7">
        <w:rPr>
          <w:rStyle w:val="dane"/>
          <w:b/>
          <w:sz w:val="20"/>
          <w:szCs w:val="20"/>
        </w:rPr>
        <w:t xml:space="preserve"> </w:t>
      </w:r>
      <w:r w:rsidRPr="006A05D7">
        <w:rPr>
          <w:rStyle w:val="dane"/>
          <w:b/>
          <w:sz w:val="20"/>
          <w:szCs w:val="20"/>
        </w:rPr>
        <w:t>roku</w:t>
      </w:r>
      <w:r w:rsidRPr="00797B32">
        <w:rPr>
          <w:rStyle w:val="dane"/>
          <w:sz w:val="20"/>
          <w:szCs w:val="20"/>
        </w:rPr>
        <w:t>.</w:t>
      </w:r>
    </w:p>
    <w:p w:rsidR="00D06B5E" w:rsidRPr="00797B32" w:rsidRDefault="00D06B5E" w:rsidP="00B83407">
      <w:pPr>
        <w:jc w:val="both"/>
        <w:rPr>
          <w:rStyle w:val="dane"/>
          <w:sz w:val="20"/>
          <w:szCs w:val="20"/>
        </w:rPr>
      </w:pPr>
      <w:r w:rsidRPr="00797B32">
        <w:rPr>
          <w:rStyle w:val="dane"/>
          <w:sz w:val="20"/>
          <w:szCs w:val="20"/>
        </w:rPr>
        <w:t>Akcjonariusz może żądać przesłania mu listy akcjonariuszy nieodpłatnie pocztą elektroniczną, podając adres, na który lista powinna być wysłana. Zaleca się Akcjonariuszom pobranie wystawionego zaświad</w:t>
      </w:r>
      <w:r w:rsidR="000B684B" w:rsidRPr="00797B32">
        <w:rPr>
          <w:rStyle w:val="dane"/>
          <w:sz w:val="20"/>
          <w:szCs w:val="20"/>
        </w:rPr>
        <w:t xml:space="preserve">czenia o prawie uczestnictwa w </w:t>
      </w:r>
      <w:r w:rsidR="00667FA6">
        <w:rPr>
          <w:rStyle w:val="dane"/>
          <w:sz w:val="20"/>
          <w:szCs w:val="20"/>
        </w:rPr>
        <w:t>Z</w:t>
      </w:r>
      <w:r w:rsidRPr="00797B32">
        <w:rPr>
          <w:rStyle w:val="dane"/>
          <w:sz w:val="20"/>
          <w:szCs w:val="20"/>
        </w:rPr>
        <w:t>wyczajnym Walnym Zgromadzeniu oraz sprawdzenie czy Akcjonariusz został ujęty na liście akcjonari</w:t>
      </w:r>
      <w:r w:rsidR="000B684B" w:rsidRPr="00797B32">
        <w:rPr>
          <w:rStyle w:val="dane"/>
          <w:sz w:val="20"/>
          <w:szCs w:val="20"/>
        </w:rPr>
        <w:t xml:space="preserve">uszy uprawnionych do udziału w </w:t>
      </w:r>
      <w:r w:rsidR="00667FA6">
        <w:rPr>
          <w:rStyle w:val="dane"/>
          <w:sz w:val="20"/>
          <w:szCs w:val="20"/>
        </w:rPr>
        <w:t>Z</w:t>
      </w:r>
      <w:r w:rsidRPr="00797B32">
        <w:rPr>
          <w:rStyle w:val="dane"/>
          <w:sz w:val="20"/>
          <w:szCs w:val="20"/>
        </w:rPr>
        <w:t>wyczajnym Walnym Zgromadzeniu, jak również zabranie zaświadczenia na Walne Zgromadzenie.</w:t>
      </w:r>
    </w:p>
    <w:p w:rsidR="00D06B5E" w:rsidRDefault="00D06B5E" w:rsidP="00B83407">
      <w:pPr>
        <w:jc w:val="both"/>
        <w:rPr>
          <w:rStyle w:val="dane"/>
          <w:sz w:val="20"/>
          <w:szCs w:val="20"/>
        </w:rPr>
      </w:pPr>
      <w:r w:rsidRPr="00797B32">
        <w:rPr>
          <w:rStyle w:val="dane"/>
          <w:sz w:val="20"/>
          <w:szCs w:val="20"/>
        </w:rPr>
        <w:t>Ogólna liczb</w:t>
      </w:r>
      <w:r w:rsidR="00761681" w:rsidRPr="00797B32">
        <w:rPr>
          <w:rStyle w:val="dane"/>
          <w:sz w:val="20"/>
          <w:szCs w:val="20"/>
        </w:rPr>
        <w:t>a akcji Spółki wynosi</w:t>
      </w:r>
      <w:r w:rsidR="001A4613">
        <w:rPr>
          <w:rStyle w:val="dane"/>
          <w:sz w:val="20"/>
          <w:szCs w:val="20"/>
        </w:rPr>
        <w:t xml:space="preserve"> </w:t>
      </w:r>
      <w:r w:rsidR="001A4613" w:rsidRPr="001A4613">
        <w:rPr>
          <w:color w:val="000000"/>
          <w:sz w:val="20"/>
          <w:szCs w:val="20"/>
        </w:rPr>
        <w:t>7.418.500</w:t>
      </w:r>
      <w:r w:rsidR="00267894" w:rsidRPr="001A4613">
        <w:rPr>
          <w:rStyle w:val="dane"/>
          <w:sz w:val="20"/>
          <w:szCs w:val="20"/>
        </w:rPr>
        <w:t>.</w:t>
      </w:r>
      <w:r w:rsidR="00112EF5">
        <w:rPr>
          <w:rStyle w:val="dane"/>
          <w:sz w:val="20"/>
          <w:szCs w:val="20"/>
        </w:rPr>
        <w:t xml:space="preserve"> </w:t>
      </w:r>
      <w:r w:rsidR="000B684B" w:rsidRPr="00797B32">
        <w:rPr>
          <w:rStyle w:val="dane"/>
          <w:sz w:val="20"/>
          <w:szCs w:val="20"/>
        </w:rPr>
        <w:t xml:space="preserve">Na dzień ogłoszenia o zwołaniu </w:t>
      </w:r>
      <w:r w:rsidR="00667FA6">
        <w:rPr>
          <w:rStyle w:val="dane"/>
          <w:sz w:val="20"/>
          <w:szCs w:val="20"/>
        </w:rPr>
        <w:t>Z</w:t>
      </w:r>
      <w:r w:rsidRPr="00797B32">
        <w:rPr>
          <w:rStyle w:val="dane"/>
          <w:sz w:val="20"/>
          <w:szCs w:val="20"/>
        </w:rPr>
        <w:t>wyczajnego Wa</w:t>
      </w:r>
      <w:r w:rsidR="00112EF5">
        <w:rPr>
          <w:rStyle w:val="dane"/>
          <w:sz w:val="20"/>
          <w:szCs w:val="20"/>
        </w:rPr>
        <w:t xml:space="preserve">lnego Zgromadzenia odpowiada im </w:t>
      </w:r>
      <w:r w:rsidR="00674314">
        <w:rPr>
          <w:color w:val="000000"/>
          <w:sz w:val="20"/>
          <w:szCs w:val="20"/>
        </w:rPr>
        <w:t>7.445.750</w:t>
      </w:r>
      <w:r w:rsidR="00112EF5">
        <w:rPr>
          <w:color w:val="000000"/>
          <w:sz w:val="26"/>
        </w:rPr>
        <w:t xml:space="preserve"> </w:t>
      </w:r>
      <w:r w:rsidRPr="00797B32">
        <w:rPr>
          <w:rStyle w:val="dane"/>
          <w:sz w:val="20"/>
          <w:szCs w:val="20"/>
        </w:rPr>
        <w:t>głosów.</w:t>
      </w:r>
    </w:p>
    <w:p w:rsidR="00362F8B" w:rsidRDefault="00362F8B" w:rsidP="00B83407">
      <w:pPr>
        <w:jc w:val="both"/>
        <w:rPr>
          <w:rStyle w:val="dane"/>
          <w:b/>
          <w:sz w:val="20"/>
          <w:szCs w:val="20"/>
        </w:rPr>
      </w:pPr>
      <w:r w:rsidRPr="00362F8B">
        <w:rPr>
          <w:rStyle w:val="dane"/>
          <w:b/>
          <w:sz w:val="20"/>
          <w:szCs w:val="20"/>
        </w:rPr>
        <w:t>V. Zmiany Statutu</w:t>
      </w:r>
    </w:p>
    <w:p w:rsidR="00362F8B" w:rsidRPr="006C65BA" w:rsidRDefault="006C65BA" w:rsidP="00B83407">
      <w:pPr>
        <w:jc w:val="both"/>
        <w:rPr>
          <w:rStyle w:val="dane"/>
          <w:sz w:val="20"/>
          <w:szCs w:val="20"/>
        </w:rPr>
      </w:pPr>
      <w:r w:rsidRPr="006C65BA">
        <w:rPr>
          <w:rStyle w:val="dane"/>
          <w:rFonts w:cstheme="minorHAnsi"/>
          <w:sz w:val="20"/>
          <w:szCs w:val="20"/>
        </w:rPr>
        <w:t>§</w:t>
      </w:r>
      <w:r w:rsidRPr="006C65BA">
        <w:rPr>
          <w:rStyle w:val="dane"/>
          <w:sz w:val="20"/>
          <w:szCs w:val="20"/>
        </w:rPr>
        <w:t xml:space="preserve"> 27 Statutu – dodanie ust. 3 o następującej treści:</w:t>
      </w:r>
    </w:p>
    <w:p w:rsidR="006C65BA" w:rsidRPr="006C65BA" w:rsidRDefault="006C65BA" w:rsidP="00B83407">
      <w:pPr>
        <w:jc w:val="both"/>
        <w:rPr>
          <w:rStyle w:val="dane"/>
          <w:i/>
          <w:sz w:val="20"/>
          <w:szCs w:val="20"/>
        </w:rPr>
      </w:pPr>
      <w:r w:rsidRPr="006C65BA">
        <w:rPr>
          <w:rStyle w:val="dane"/>
          <w:i/>
          <w:sz w:val="20"/>
          <w:szCs w:val="20"/>
        </w:rPr>
        <w:t>„3. W przypadku rezygnacji lub śmierci członka Rady Nadzorczej w czasie trwania jej kadencji, skład Rady Nadzorczej może być uzupełniony do wymaganej liczby członków przez samą Radę Nadzorczą. Mandat tak wybranego członka Rady Nadzorczej wymaga zatwierdzenia przez Walne Zgromadzenie.”</w:t>
      </w:r>
    </w:p>
    <w:p w:rsidR="00BF0628" w:rsidRPr="00797B32" w:rsidRDefault="00BF0628" w:rsidP="000B684B">
      <w:pPr>
        <w:widowControl w:val="0"/>
        <w:tabs>
          <w:tab w:val="left" w:pos="709"/>
          <w:tab w:val="left" w:leader="hyphen" w:pos="8820"/>
        </w:tabs>
        <w:autoSpaceDE w:val="0"/>
        <w:autoSpaceDN w:val="0"/>
        <w:adjustRightInd w:val="0"/>
        <w:spacing w:after="0" w:line="240" w:lineRule="auto"/>
        <w:jc w:val="both"/>
        <w:rPr>
          <w:rFonts w:cs="Calibri"/>
          <w:bCs/>
          <w:color w:val="000000"/>
          <w:sz w:val="20"/>
          <w:szCs w:val="20"/>
        </w:rPr>
      </w:pPr>
    </w:p>
    <w:sectPr w:rsidR="00BF0628" w:rsidRPr="00797B32" w:rsidSect="00886E8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FA9" w:rsidRDefault="00A17FA9" w:rsidP="00022955">
      <w:pPr>
        <w:spacing w:after="0" w:line="240" w:lineRule="auto"/>
      </w:pPr>
      <w:r>
        <w:separator/>
      </w:r>
    </w:p>
  </w:endnote>
  <w:endnote w:type="continuationSeparator" w:id="0">
    <w:p w:rsidR="00A17FA9" w:rsidRDefault="00A17FA9" w:rsidP="0002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060327"/>
      <w:docPartObj>
        <w:docPartGallery w:val="Page Numbers (Bottom of Page)"/>
        <w:docPartUnique/>
      </w:docPartObj>
    </w:sdtPr>
    <w:sdtEndPr/>
    <w:sdtContent>
      <w:p w:rsidR="00022955" w:rsidRDefault="00022955">
        <w:pPr>
          <w:pStyle w:val="Stopka"/>
          <w:jc w:val="right"/>
        </w:pPr>
        <w:r>
          <w:fldChar w:fldCharType="begin"/>
        </w:r>
        <w:r>
          <w:instrText>PAGE   \* MERGEFORMAT</w:instrText>
        </w:r>
        <w:r>
          <w:fldChar w:fldCharType="separate"/>
        </w:r>
        <w:r w:rsidR="00FC5B18">
          <w:rPr>
            <w:noProof/>
          </w:rPr>
          <w:t>1</w:t>
        </w:r>
        <w:r>
          <w:fldChar w:fldCharType="end"/>
        </w:r>
      </w:p>
    </w:sdtContent>
  </w:sdt>
  <w:p w:rsidR="00022955" w:rsidRDefault="000229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FA9" w:rsidRDefault="00A17FA9" w:rsidP="00022955">
      <w:pPr>
        <w:spacing w:after="0" w:line="240" w:lineRule="auto"/>
      </w:pPr>
      <w:r>
        <w:separator/>
      </w:r>
    </w:p>
  </w:footnote>
  <w:footnote w:type="continuationSeparator" w:id="0">
    <w:p w:rsidR="00A17FA9" w:rsidRDefault="00A17FA9" w:rsidP="00022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1A2"/>
    <w:multiLevelType w:val="hybridMultilevel"/>
    <w:tmpl w:val="120A74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8B0389"/>
    <w:multiLevelType w:val="hybridMultilevel"/>
    <w:tmpl w:val="C2248C5C"/>
    <w:lvl w:ilvl="0" w:tplc="64884E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1440B54"/>
    <w:multiLevelType w:val="hybridMultilevel"/>
    <w:tmpl w:val="7F708178"/>
    <w:lvl w:ilvl="0" w:tplc="6D7A422A">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2F87A35"/>
    <w:multiLevelType w:val="hybridMultilevel"/>
    <w:tmpl w:val="906048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4B10D0"/>
    <w:multiLevelType w:val="hybridMultilevel"/>
    <w:tmpl w:val="575CBA66"/>
    <w:lvl w:ilvl="0" w:tplc="FDD2EAD8">
      <w:start w:val="1"/>
      <w:numFmt w:val="decimal"/>
      <w:lvlText w:val="%1."/>
      <w:lvlJc w:val="left"/>
      <w:pPr>
        <w:tabs>
          <w:tab w:val="num" w:pos="435"/>
        </w:tabs>
        <w:ind w:left="435" w:hanging="435"/>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C35642A"/>
    <w:multiLevelType w:val="hybridMultilevel"/>
    <w:tmpl w:val="61B0354A"/>
    <w:lvl w:ilvl="0" w:tplc="F7CACA68">
      <w:start w:val="1"/>
      <w:numFmt w:val="decimal"/>
      <w:lvlText w:val="%1)"/>
      <w:lvlJc w:val="left"/>
      <w:pPr>
        <w:ind w:left="720" w:hanging="360"/>
      </w:pPr>
      <w:rPr>
        <w:rFonts w:ascii="Calibri" w:hAnsi="Calibri"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FD71EE"/>
    <w:multiLevelType w:val="hybridMultilevel"/>
    <w:tmpl w:val="EB56FE40"/>
    <w:lvl w:ilvl="0" w:tplc="931E6CDA">
      <w:start w:val="1"/>
      <w:numFmt w:val="decimal"/>
      <w:lvlText w:val="%1)"/>
      <w:lvlJc w:val="left"/>
      <w:pPr>
        <w:ind w:left="2487" w:hanging="360"/>
      </w:pPr>
      <w:rPr>
        <w:rFonts w:asciiTheme="minorHAnsi" w:hAnsiTheme="minorHAnsi" w:cstheme="minorHAnsi" w:hint="default"/>
        <w:sz w:val="20"/>
        <w:szCs w:val="20"/>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7">
    <w:nsid w:val="207B57BC"/>
    <w:multiLevelType w:val="hybridMultilevel"/>
    <w:tmpl w:val="D6E465FC"/>
    <w:lvl w:ilvl="0" w:tplc="D42C3BB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AB1ED2"/>
    <w:multiLevelType w:val="hybridMultilevel"/>
    <w:tmpl w:val="1F56814E"/>
    <w:lvl w:ilvl="0" w:tplc="FDD2EAD8">
      <w:start w:val="1"/>
      <w:numFmt w:val="decimal"/>
      <w:lvlText w:val="%1."/>
      <w:lvlJc w:val="left"/>
      <w:pPr>
        <w:tabs>
          <w:tab w:val="num" w:pos="435"/>
        </w:tabs>
        <w:ind w:left="43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8C66A80"/>
    <w:multiLevelType w:val="hybridMultilevel"/>
    <w:tmpl w:val="7F708178"/>
    <w:lvl w:ilvl="0" w:tplc="6D7A422A">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EFB17D7"/>
    <w:multiLevelType w:val="hybridMultilevel"/>
    <w:tmpl w:val="8682BC5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31AD690E"/>
    <w:multiLevelType w:val="hybridMultilevel"/>
    <w:tmpl w:val="D2DE413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A4154D"/>
    <w:multiLevelType w:val="hybridMultilevel"/>
    <w:tmpl w:val="E5ACBAD4"/>
    <w:lvl w:ilvl="0" w:tplc="A712085A">
      <w:start w:val="1"/>
      <w:numFmt w:val="lowerLetter"/>
      <w:lvlText w:val="%1)"/>
      <w:lvlJc w:val="left"/>
      <w:pPr>
        <w:tabs>
          <w:tab w:val="num" w:pos="540"/>
        </w:tabs>
        <w:ind w:left="540" w:hanging="360"/>
      </w:pPr>
      <w:rPr>
        <w:rFonts w:hint="default"/>
      </w:rPr>
    </w:lvl>
    <w:lvl w:ilvl="1" w:tplc="04150011">
      <w:start w:val="1"/>
      <w:numFmt w:val="decimal"/>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nsid w:val="39273DAF"/>
    <w:multiLevelType w:val="hybridMultilevel"/>
    <w:tmpl w:val="5E4CF2C2"/>
    <w:lvl w:ilvl="0" w:tplc="04150011">
      <w:start w:val="1"/>
      <w:numFmt w:val="decimal"/>
      <w:lvlText w:val="%1)"/>
      <w:lvlJc w:val="left"/>
      <w:pPr>
        <w:tabs>
          <w:tab w:val="num" w:pos="795"/>
        </w:tabs>
        <w:ind w:left="795" w:hanging="360"/>
      </w:p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14">
    <w:nsid w:val="3A94750B"/>
    <w:multiLevelType w:val="hybridMultilevel"/>
    <w:tmpl w:val="0D7A7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324EED"/>
    <w:multiLevelType w:val="hybridMultilevel"/>
    <w:tmpl w:val="61B0354A"/>
    <w:lvl w:ilvl="0" w:tplc="F7CACA68">
      <w:start w:val="1"/>
      <w:numFmt w:val="decimal"/>
      <w:lvlText w:val="%1)"/>
      <w:lvlJc w:val="left"/>
      <w:pPr>
        <w:ind w:left="720" w:hanging="360"/>
      </w:pPr>
      <w:rPr>
        <w:rFonts w:ascii="Calibri" w:hAnsi="Calibri"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5C1673"/>
    <w:multiLevelType w:val="hybridMultilevel"/>
    <w:tmpl w:val="3522E9B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A045C2"/>
    <w:multiLevelType w:val="hybridMultilevel"/>
    <w:tmpl w:val="7F708178"/>
    <w:lvl w:ilvl="0" w:tplc="6D7A422A">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FD01D7E"/>
    <w:multiLevelType w:val="hybridMultilevel"/>
    <w:tmpl w:val="B3F68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DA5669"/>
    <w:multiLevelType w:val="hybridMultilevel"/>
    <w:tmpl w:val="CAF250DA"/>
    <w:lvl w:ilvl="0" w:tplc="E2F21D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E152241"/>
    <w:multiLevelType w:val="hybridMultilevel"/>
    <w:tmpl w:val="AA5AA8C2"/>
    <w:lvl w:ilvl="0" w:tplc="D6368EB8">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4FA2453"/>
    <w:multiLevelType w:val="hybridMultilevel"/>
    <w:tmpl w:val="A0D6A604"/>
    <w:lvl w:ilvl="0" w:tplc="2F66CBB0">
      <w:start w:val="1"/>
      <w:numFmt w:val="decimal"/>
      <w:lvlText w:val="%1)"/>
      <w:lvlJc w:val="left"/>
      <w:pPr>
        <w:tabs>
          <w:tab w:val="num" w:pos="795"/>
        </w:tabs>
        <w:ind w:left="795" w:hanging="360"/>
      </w:pPr>
      <w:rPr>
        <w:rFonts w:hint="default"/>
      </w:r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22">
    <w:nsid w:val="6762613C"/>
    <w:multiLevelType w:val="hybridMultilevel"/>
    <w:tmpl w:val="18A4C372"/>
    <w:lvl w:ilvl="0" w:tplc="FDD2EAD8">
      <w:start w:val="1"/>
      <w:numFmt w:val="decimal"/>
      <w:lvlText w:val="%1."/>
      <w:lvlJc w:val="left"/>
      <w:pPr>
        <w:tabs>
          <w:tab w:val="num" w:pos="435"/>
        </w:tabs>
        <w:ind w:left="435" w:hanging="43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1761065"/>
    <w:multiLevelType w:val="hybridMultilevel"/>
    <w:tmpl w:val="71FC5320"/>
    <w:lvl w:ilvl="0" w:tplc="2180B37A">
      <w:start w:val="1"/>
      <w:numFmt w:val="decimal"/>
      <w:lvlText w:val="%1."/>
      <w:lvlJc w:val="left"/>
      <w:pPr>
        <w:tabs>
          <w:tab w:val="num" w:pos="435"/>
        </w:tabs>
        <w:ind w:left="435" w:hanging="43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EEE3B21"/>
    <w:multiLevelType w:val="hybridMultilevel"/>
    <w:tmpl w:val="4ACAA9CE"/>
    <w:lvl w:ilvl="0" w:tplc="1318D83C">
      <w:start w:val="1"/>
      <w:numFmt w:val="decimal"/>
      <w:lvlText w:val="%1)"/>
      <w:lvlJc w:val="left"/>
      <w:pPr>
        <w:tabs>
          <w:tab w:val="num" w:pos="1069"/>
        </w:tabs>
        <w:ind w:left="1069"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1"/>
  </w:num>
  <w:num w:numId="4">
    <w:abstractNumId w:val="16"/>
  </w:num>
  <w:num w:numId="5">
    <w:abstractNumId w:val="21"/>
  </w:num>
  <w:num w:numId="6">
    <w:abstractNumId w:val="14"/>
  </w:num>
  <w:num w:numId="7">
    <w:abstractNumId w:val="18"/>
  </w:num>
  <w:num w:numId="8">
    <w:abstractNumId w:val="22"/>
  </w:num>
  <w:num w:numId="9">
    <w:abstractNumId w:val="23"/>
  </w:num>
  <w:num w:numId="10">
    <w:abstractNumId w:val="19"/>
  </w:num>
  <w:num w:numId="11">
    <w:abstractNumId w:val="12"/>
  </w:num>
  <w:num w:numId="12">
    <w:abstractNumId w:val="8"/>
  </w:num>
  <w:num w:numId="13">
    <w:abstractNumId w:val="0"/>
  </w:num>
  <w:num w:numId="14">
    <w:abstractNumId w:val="24"/>
  </w:num>
  <w:num w:numId="15">
    <w:abstractNumId w:val="17"/>
  </w:num>
  <w:num w:numId="16">
    <w:abstractNumId w:val="9"/>
  </w:num>
  <w:num w:numId="17">
    <w:abstractNumId w:val="2"/>
  </w:num>
  <w:num w:numId="18">
    <w:abstractNumId w:val="7"/>
  </w:num>
  <w:num w:numId="19">
    <w:abstractNumId w:val="15"/>
  </w:num>
  <w:num w:numId="20">
    <w:abstractNumId w:val="5"/>
  </w:num>
  <w:num w:numId="21">
    <w:abstractNumId w:val="3"/>
  </w:num>
  <w:num w:numId="22">
    <w:abstractNumId w:val="1"/>
  </w:num>
  <w:num w:numId="23">
    <w:abstractNumId w:val="20"/>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1A"/>
    <w:rsid w:val="0000145E"/>
    <w:rsid w:val="00013AD1"/>
    <w:rsid w:val="00013AF0"/>
    <w:rsid w:val="000220B1"/>
    <w:rsid w:val="00022955"/>
    <w:rsid w:val="00025ADA"/>
    <w:rsid w:val="00032F82"/>
    <w:rsid w:val="00042B30"/>
    <w:rsid w:val="00065BE5"/>
    <w:rsid w:val="00076A25"/>
    <w:rsid w:val="000B566C"/>
    <w:rsid w:val="000B684B"/>
    <w:rsid w:val="000E5B71"/>
    <w:rsid w:val="000E7CCE"/>
    <w:rsid w:val="000F14E8"/>
    <w:rsid w:val="00112EF5"/>
    <w:rsid w:val="0013005A"/>
    <w:rsid w:val="001346E8"/>
    <w:rsid w:val="00155A40"/>
    <w:rsid w:val="001824EE"/>
    <w:rsid w:val="00193B84"/>
    <w:rsid w:val="00193FD0"/>
    <w:rsid w:val="00194CB2"/>
    <w:rsid w:val="001A4613"/>
    <w:rsid w:val="001B4184"/>
    <w:rsid w:val="00250EF8"/>
    <w:rsid w:val="002525B9"/>
    <w:rsid w:val="00267894"/>
    <w:rsid w:val="00283C7F"/>
    <w:rsid w:val="00287FB9"/>
    <w:rsid w:val="00293963"/>
    <w:rsid w:val="002B6A98"/>
    <w:rsid w:val="002B768B"/>
    <w:rsid w:val="002E32A3"/>
    <w:rsid w:val="0033335F"/>
    <w:rsid w:val="003408F8"/>
    <w:rsid w:val="00346C37"/>
    <w:rsid w:val="00362F8B"/>
    <w:rsid w:val="003818FC"/>
    <w:rsid w:val="00391FDF"/>
    <w:rsid w:val="003B3473"/>
    <w:rsid w:val="003D7CE9"/>
    <w:rsid w:val="0040521D"/>
    <w:rsid w:val="004077A7"/>
    <w:rsid w:val="00414E6A"/>
    <w:rsid w:val="00427F13"/>
    <w:rsid w:val="00467ACE"/>
    <w:rsid w:val="00483787"/>
    <w:rsid w:val="004928E4"/>
    <w:rsid w:val="004B6EA0"/>
    <w:rsid w:val="00510374"/>
    <w:rsid w:val="0051185A"/>
    <w:rsid w:val="00536822"/>
    <w:rsid w:val="00574512"/>
    <w:rsid w:val="005B0460"/>
    <w:rsid w:val="005B3507"/>
    <w:rsid w:val="005D7049"/>
    <w:rsid w:val="00604E63"/>
    <w:rsid w:val="0062287A"/>
    <w:rsid w:val="006429E3"/>
    <w:rsid w:val="0064751B"/>
    <w:rsid w:val="0065183C"/>
    <w:rsid w:val="00655E0E"/>
    <w:rsid w:val="00665E9E"/>
    <w:rsid w:val="006675F6"/>
    <w:rsid w:val="00667FA6"/>
    <w:rsid w:val="00674314"/>
    <w:rsid w:val="00677163"/>
    <w:rsid w:val="006A05D7"/>
    <w:rsid w:val="006A32B4"/>
    <w:rsid w:val="006C65BA"/>
    <w:rsid w:val="006E612A"/>
    <w:rsid w:val="00707BB4"/>
    <w:rsid w:val="0071148C"/>
    <w:rsid w:val="00731894"/>
    <w:rsid w:val="007462E9"/>
    <w:rsid w:val="00757504"/>
    <w:rsid w:val="00761681"/>
    <w:rsid w:val="00763308"/>
    <w:rsid w:val="00772AE8"/>
    <w:rsid w:val="00776CB3"/>
    <w:rsid w:val="00781427"/>
    <w:rsid w:val="00793F63"/>
    <w:rsid w:val="0079550F"/>
    <w:rsid w:val="00797B32"/>
    <w:rsid w:val="007F5BB7"/>
    <w:rsid w:val="00820E10"/>
    <w:rsid w:val="00862653"/>
    <w:rsid w:val="0086574E"/>
    <w:rsid w:val="00886E86"/>
    <w:rsid w:val="008943AA"/>
    <w:rsid w:val="008B15DE"/>
    <w:rsid w:val="008B5FA2"/>
    <w:rsid w:val="00923822"/>
    <w:rsid w:val="00945BA3"/>
    <w:rsid w:val="009536F2"/>
    <w:rsid w:val="009616FC"/>
    <w:rsid w:val="00962B2E"/>
    <w:rsid w:val="00972917"/>
    <w:rsid w:val="009739CD"/>
    <w:rsid w:val="00993BC3"/>
    <w:rsid w:val="00994205"/>
    <w:rsid w:val="00995376"/>
    <w:rsid w:val="009B4E66"/>
    <w:rsid w:val="009E53A5"/>
    <w:rsid w:val="009E5DE0"/>
    <w:rsid w:val="009F703B"/>
    <w:rsid w:val="009F7A99"/>
    <w:rsid w:val="00A003BD"/>
    <w:rsid w:val="00A03FEE"/>
    <w:rsid w:val="00A17FA9"/>
    <w:rsid w:val="00A20CA3"/>
    <w:rsid w:val="00A23463"/>
    <w:rsid w:val="00A373D4"/>
    <w:rsid w:val="00A42D6B"/>
    <w:rsid w:val="00A43D3B"/>
    <w:rsid w:val="00A47879"/>
    <w:rsid w:val="00A55420"/>
    <w:rsid w:val="00A633B1"/>
    <w:rsid w:val="00A91DC2"/>
    <w:rsid w:val="00AA415A"/>
    <w:rsid w:val="00AB0337"/>
    <w:rsid w:val="00AF6E98"/>
    <w:rsid w:val="00B16CDE"/>
    <w:rsid w:val="00B20BB4"/>
    <w:rsid w:val="00B41DBF"/>
    <w:rsid w:val="00B50ADF"/>
    <w:rsid w:val="00B66144"/>
    <w:rsid w:val="00B71B19"/>
    <w:rsid w:val="00B73460"/>
    <w:rsid w:val="00B83407"/>
    <w:rsid w:val="00BA337E"/>
    <w:rsid w:val="00BA3754"/>
    <w:rsid w:val="00BC3DA3"/>
    <w:rsid w:val="00BC7F89"/>
    <w:rsid w:val="00BD07D9"/>
    <w:rsid w:val="00BD0A65"/>
    <w:rsid w:val="00BD54B9"/>
    <w:rsid w:val="00BF0628"/>
    <w:rsid w:val="00BF78B0"/>
    <w:rsid w:val="00C02A65"/>
    <w:rsid w:val="00C366F4"/>
    <w:rsid w:val="00C6781A"/>
    <w:rsid w:val="00C80746"/>
    <w:rsid w:val="00C80F0E"/>
    <w:rsid w:val="00C97478"/>
    <w:rsid w:val="00CD3918"/>
    <w:rsid w:val="00CE22E1"/>
    <w:rsid w:val="00CE42FC"/>
    <w:rsid w:val="00CE44DD"/>
    <w:rsid w:val="00D06B5E"/>
    <w:rsid w:val="00D20A2B"/>
    <w:rsid w:val="00D44097"/>
    <w:rsid w:val="00D7400B"/>
    <w:rsid w:val="00D90811"/>
    <w:rsid w:val="00DA664D"/>
    <w:rsid w:val="00DC3BE2"/>
    <w:rsid w:val="00DD2EB3"/>
    <w:rsid w:val="00DF4EF1"/>
    <w:rsid w:val="00DF5EB0"/>
    <w:rsid w:val="00E27958"/>
    <w:rsid w:val="00E301A7"/>
    <w:rsid w:val="00E4451A"/>
    <w:rsid w:val="00E70E59"/>
    <w:rsid w:val="00E84F52"/>
    <w:rsid w:val="00E91216"/>
    <w:rsid w:val="00EB0E37"/>
    <w:rsid w:val="00EC3571"/>
    <w:rsid w:val="00ED592B"/>
    <w:rsid w:val="00EF4862"/>
    <w:rsid w:val="00EF7197"/>
    <w:rsid w:val="00F23FEF"/>
    <w:rsid w:val="00F24181"/>
    <w:rsid w:val="00F412A7"/>
    <w:rsid w:val="00F45806"/>
    <w:rsid w:val="00F7408D"/>
    <w:rsid w:val="00F75124"/>
    <w:rsid w:val="00FA132D"/>
    <w:rsid w:val="00FA2026"/>
    <w:rsid w:val="00FA2F2B"/>
    <w:rsid w:val="00FA376E"/>
    <w:rsid w:val="00FA7A4D"/>
    <w:rsid w:val="00FB6005"/>
    <w:rsid w:val="00FC5B18"/>
    <w:rsid w:val="00FD06AB"/>
    <w:rsid w:val="00FE3DB4"/>
    <w:rsid w:val="00FE566A"/>
    <w:rsid w:val="00FF70D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ne">
    <w:name w:val="dane"/>
    <w:basedOn w:val="Domylnaczcionkaakapitu"/>
    <w:rsid w:val="00E4451A"/>
  </w:style>
  <w:style w:type="character" w:styleId="Hipercze">
    <w:name w:val="Hyperlink"/>
    <w:basedOn w:val="Domylnaczcionkaakapitu"/>
    <w:uiPriority w:val="99"/>
    <w:unhideWhenUsed/>
    <w:rsid w:val="0062287A"/>
    <w:rPr>
      <w:color w:val="0000FF" w:themeColor="hyperlink"/>
      <w:u w:val="single"/>
    </w:rPr>
  </w:style>
  <w:style w:type="paragraph" w:styleId="Akapitzlist">
    <w:name w:val="List Paragraph"/>
    <w:basedOn w:val="Normalny"/>
    <w:link w:val="AkapitzlistZnak"/>
    <w:uiPriority w:val="34"/>
    <w:qFormat/>
    <w:rsid w:val="0062287A"/>
    <w:pPr>
      <w:ind w:left="720"/>
      <w:contextualSpacing/>
    </w:pPr>
  </w:style>
  <w:style w:type="paragraph" w:styleId="Nagwek">
    <w:name w:val="header"/>
    <w:basedOn w:val="Normalny"/>
    <w:link w:val="NagwekZnak"/>
    <w:uiPriority w:val="99"/>
    <w:unhideWhenUsed/>
    <w:rsid w:val="000229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2955"/>
  </w:style>
  <w:style w:type="paragraph" w:styleId="Stopka">
    <w:name w:val="footer"/>
    <w:basedOn w:val="Normalny"/>
    <w:link w:val="StopkaZnak"/>
    <w:uiPriority w:val="99"/>
    <w:unhideWhenUsed/>
    <w:rsid w:val="00022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2955"/>
  </w:style>
  <w:style w:type="paragraph" w:styleId="Tekstdymka">
    <w:name w:val="Balloon Text"/>
    <w:basedOn w:val="Normalny"/>
    <w:link w:val="TekstdymkaZnak"/>
    <w:uiPriority w:val="99"/>
    <w:semiHidden/>
    <w:unhideWhenUsed/>
    <w:rsid w:val="001824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24EE"/>
    <w:rPr>
      <w:rFonts w:ascii="Tahoma" w:hAnsi="Tahoma" w:cs="Tahoma"/>
      <w:sz w:val="16"/>
      <w:szCs w:val="16"/>
    </w:rPr>
  </w:style>
  <w:style w:type="character" w:styleId="Odwoaniedokomentarza">
    <w:name w:val="annotation reference"/>
    <w:basedOn w:val="Domylnaczcionkaakapitu"/>
    <w:uiPriority w:val="99"/>
    <w:semiHidden/>
    <w:unhideWhenUsed/>
    <w:rsid w:val="001824EE"/>
    <w:rPr>
      <w:sz w:val="16"/>
      <w:szCs w:val="16"/>
    </w:rPr>
  </w:style>
  <w:style w:type="paragraph" w:styleId="Tekstkomentarza">
    <w:name w:val="annotation text"/>
    <w:basedOn w:val="Normalny"/>
    <w:link w:val="TekstkomentarzaZnak"/>
    <w:uiPriority w:val="99"/>
    <w:semiHidden/>
    <w:unhideWhenUsed/>
    <w:rsid w:val="001824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24EE"/>
    <w:rPr>
      <w:sz w:val="20"/>
      <w:szCs w:val="20"/>
    </w:rPr>
  </w:style>
  <w:style w:type="paragraph" w:styleId="Tematkomentarza">
    <w:name w:val="annotation subject"/>
    <w:basedOn w:val="Tekstkomentarza"/>
    <w:next w:val="Tekstkomentarza"/>
    <w:link w:val="TematkomentarzaZnak"/>
    <w:uiPriority w:val="99"/>
    <w:semiHidden/>
    <w:unhideWhenUsed/>
    <w:rsid w:val="001824EE"/>
    <w:rPr>
      <w:b/>
      <w:bCs/>
    </w:rPr>
  </w:style>
  <w:style w:type="character" w:customStyle="1" w:styleId="TematkomentarzaZnak">
    <w:name w:val="Temat komentarza Znak"/>
    <w:basedOn w:val="TekstkomentarzaZnak"/>
    <w:link w:val="Tematkomentarza"/>
    <w:uiPriority w:val="99"/>
    <w:semiHidden/>
    <w:rsid w:val="001824EE"/>
    <w:rPr>
      <w:b/>
      <w:bCs/>
      <w:sz w:val="20"/>
      <w:szCs w:val="20"/>
    </w:rPr>
  </w:style>
  <w:style w:type="paragraph" w:customStyle="1" w:styleId="Default">
    <w:name w:val="Default"/>
    <w:rsid w:val="00797B3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kapitzlistZnak">
    <w:name w:val="Akapit z listą Znak"/>
    <w:basedOn w:val="Domylnaczcionkaakapitu"/>
    <w:link w:val="Akapitzlist"/>
    <w:uiPriority w:val="34"/>
    <w:rsid w:val="00820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ne">
    <w:name w:val="dane"/>
    <w:basedOn w:val="Domylnaczcionkaakapitu"/>
    <w:rsid w:val="00E4451A"/>
  </w:style>
  <w:style w:type="character" w:styleId="Hipercze">
    <w:name w:val="Hyperlink"/>
    <w:basedOn w:val="Domylnaczcionkaakapitu"/>
    <w:uiPriority w:val="99"/>
    <w:unhideWhenUsed/>
    <w:rsid w:val="0062287A"/>
    <w:rPr>
      <w:color w:val="0000FF" w:themeColor="hyperlink"/>
      <w:u w:val="single"/>
    </w:rPr>
  </w:style>
  <w:style w:type="paragraph" w:styleId="Akapitzlist">
    <w:name w:val="List Paragraph"/>
    <w:basedOn w:val="Normalny"/>
    <w:link w:val="AkapitzlistZnak"/>
    <w:uiPriority w:val="34"/>
    <w:qFormat/>
    <w:rsid w:val="0062287A"/>
    <w:pPr>
      <w:ind w:left="720"/>
      <w:contextualSpacing/>
    </w:pPr>
  </w:style>
  <w:style w:type="paragraph" w:styleId="Nagwek">
    <w:name w:val="header"/>
    <w:basedOn w:val="Normalny"/>
    <w:link w:val="NagwekZnak"/>
    <w:uiPriority w:val="99"/>
    <w:unhideWhenUsed/>
    <w:rsid w:val="000229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2955"/>
  </w:style>
  <w:style w:type="paragraph" w:styleId="Stopka">
    <w:name w:val="footer"/>
    <w:basedOn w:val="Normalny"/>
    <w:link w:val="StopkaZnak"/>
    <w:uiPriority w:val="99"/>
    <w:unhideWhenUsed/>
    <w:rsid w:val="00022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2955"/>
  </w:style>
  <w:style w:type="paragraph" w:styleId="Tekstdymka">
    <w:name w:val="Balloon Text"/>
    <w:basedOn w:val="Normalny"/>
    <w:link w:val="TekstdymkaZnak"/>
    <w:uiPriority w:val="99"/>
    <w:semiHidden/>
    <w:unhideWhenUsed/>
    <w:rsid w:val="001824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24EE"/>
    <w:rPr>
      <w:rFonts w:ascii="Tahoma" w:hAnsi="Tahoma" w:cs="Tahoma"/>
      <w:sz w:val="16"/>
      <w:szCs w:val="16"/>
    </w:rPr>
  </w:style>
  <w:style w:type="character" w:styleId="Odwoaniedokomentarza">
    <w:name w:val="annotation reference"/>
    <w:basedOn w:val="Domylnaczcionkaakapitu"/>
    <w:uiPriority w:val="99"/>
    <w:semiHidden/>
    <w:unhideWhenUsed/>
    <w:rsid w:val="001824EE"/>
    <w:rPr>
      <w:sz w:val="16"/>
      <w:szCs w:val="16"/>
    </w:rPr>
  </w:style>
  <w:style w:type="paragraph" w:styleId="Tekstkomentarza">
    <w:name w:val="annotation text"/>
    <w:basedOn w:val="Normalny"/>
    <w:link w:val="TekstkomentarzaZnak"/>
    <w:uiPriority w:val="99"/>
    <w:semiHidden/>
    <w:unhideWhenUsed/>
    <w:rsid w:val="001824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24EE"/>
    <w:rPr>
      <w:sz w:val="20"/>
      <w:szCs w:val="20"/>
    </w:rPr>
  </w:style>
  <w:style w:type="paragraph" w:styleId="Tematkomentarza">
    <w:name w:val="annotation subject"/>
    <w:basedOn w:val="Tekstkomentarza"/>
    <w:next w:val="Tekstkomentarza"/>
    <w:link w:val="TematkomentarzaZnak"/>
    <w:uiPriority w:val="99"/>
    <w:semiHidden/>
    <w:unhideWhenUsed/>
    <w:rsid w:val="001824EE"/>
    <w:rPr>
      <w:b/>
      <w:bCs/>
    </w:rPr>
  </w:style>
  <w:style w:type="character" w:customStyle="1" w:styleId="TematkomentarzaZnak">
    <w:name w:val="Temat komentarza Znak"/>
    <w:basedOn w:val="TekstkomentarzaZnak"/>
    <w:link w:val="Tematkomentarza"/>
    <w:uiPriority w:val="99"/>
    <w:semiHidden/>
    <w:rsid w:val="001824EE"/>
    <w:rPr>
      <w:b/>
      <w:bCs/>
      <w:sz w:val="20"/>
      <w:szCs w:val="20"/>
    </w:rPr>
  </w:style>
  <w:style w:type="paragraph" w:customStyle="1" w:styleId="Default">
    <w:name w:val="Default"/>
    <w:rsid w:val="00797B3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kapitzlistZnak">
    <w:name w:val="Akapit z listą Znak"/>
    <w:basedOn w:val="Domylnaczcionkaakapitu"/>
    <w:link w:val="Akapitzlist"/>
    <w:uiPriority w:val="34"/>
    <w:rsid w:val="0082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665">
      <w:bodyDiv w:val="1"/>
      <w:marLeft w:val="0"/>
      <w:marRight w:val="0"/>
      <w:marTop w:val="0"/>
      <w:marBottom w:val="0"/>
      <w:divBdr>
        <w:top w:val="none" w:sz="0" w:space="0" w:color="auto"/>
        <w:left w:val="none" w:sz="0" w:space="0" w:color="auto"/>
        <w:bottom w:val="none" w:sz="0" w:space="0" w:color="auto"/>
        <w:right w:val="none" w:sz="0" w:space="0" w:color="auto"/>
      </w:divBdr>
    </w:div>
    <w:div w:id="1547987780">
      <w:bodyDiv w:val="1"/>
      <w:marLeft w:val="0"/>
      <w:marRight w:val="0"/>
      <w:marTop w:val="0"/>
      <w:marBottom w:val="0"/>
      <w:divBdr>
        <w:top w:val="none" w:sz="0" w:space="0" w:color="auto"/>
        <w:left w:val="none" w:sz="0" w:space="0" w:color="auto"/>
        <w:bottom w:val="none" w:sz="0" w:space="0" w:color="auto"/>
        <w:right w:val="none" w:sz="0" w:space="0" w:color="auto"/>
      </w:divBdr>
    </w:div>
    <w:div w:id="1701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ne.zgromadzenie@m4b.pl" TargetMode="External"/><Relationship Id="rId13" Type="http://schemas.openxmlformats.org/officeDocument/2006/relationships/hyperlink" Target="http://www.m4b.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ne.zgromadzenie@m4b.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4b.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alne.zgromadzenie@m4b.pl" TargetMode="External"/><Relationship Id="rId4" Type="http://schemas.openxmlformats.org/officeDocument/2006/relationships/settings" Target="settings.xml"/><Relationship Id="rId9" Type="http://schemas.openxmlformats.org/officeDocument/2006/relationships/hyperlink" Target="http://www.m4b.pl" TargetMode="External"/><Relationship Id="rId14" Type="http://schemas.openxmlformats.org/officeDocument/2006/relationships/hyperlink" Target="mailto:walne.zgromadzenie@m4b.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2952</Words>
  <Characters>17713</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Borkowska</dc:creator>
  <cp:lastModifiedBy>Katarzyna Borkowska</cp:lastModifiedBy>
  <cp:revision>3</cp:revision>
  <cp:lastPrinted>2016-06-02T14:27:00Z</cp:lastPrinted>
  <dcterms:created xsi:type="dcterms:W3CDTF">2022-08-17T08:24:00Z</dcterms:created>
  <dcterms:modified xsi:type="dcterms:W3CDTF">2022-08-17T08:50:00Z</dcterms:modified>
</cp:coreProperties>
</file>