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6BDC8" w14:textId="77777777" w:rsidR="003C67A2" w:rsidRPr="00C43D92" w:rsidRDefault="003C67A2" w:rsidP="003C67A2">
      <w:pPr>
        <w:pStyle w:val="CM3"/>
        <w:spacing w:after="120" w:line="276" w:lineRule="auto"/>
        <w:jc w:val="center"/>
        <w:rPr>
          <w:rFonts w:ascii="Century Gothic" w:hAnsi="Century Gothic"/>
          <w:b/>
          <w:sz w:val="18"/>
          <w:szCs w:val="18"/>
        </w:rPr>
      </w:pPr>
      <w:bookmarkStart w:id="0" w:name="_Hlk8589046"/>
      <w:bookmarkStart w:id="1" w:name="_Hlk8588994"/>
      <w:r w:rsidRPr="00C43D92">
        <w:rPr>
          <w:rFonts w:ascii="Century Gothic" w:hAnsi="Century Gothic"/>
          <w:b/>
          <w:sz w:val="18"/>
          <w:szCs w:val="18"/>
        </w:rPr>
        <w:t>Projekty uchwał Zwyczajnego Walnego Zgromadzenia</w:t>
      </w:r>
    </w:p>
    <w:p w14:paraId="0CFB5702" w14:textId="77777777" w:rsidR="003C67A2" w:rsidRPr="00C43D92" w:rsidRDefault="003C67A2" w:rsidP="003C67A2">
      <w:pPr>
        <w:pStyle w:val="CM3"/>
        <w:spacing w:after="120" w:line="276" w:lineRule="auto"/>
        <w:jc w:val="both"/>
        <w:rPr>
          <w:rFonts w:ascii="Century Gothic" w:hAnsi="Century Gothic"/>
          <w:sz w:val="18"/>
          <w:szCs w:val="18"/>
        </w:rPr>
      </w:pPr>
    </w:p>
    <w:p w14:paraId="7293C779" w14:textId="3B17A458" w:rsidR="003C67A2" w:rsidRPr="009E2C62" w:rsidRDefault="003C67A2" w:rsidP="003C67A2">
      <w:pPr>
        <w:pStyle w:val="CM3"/>
        <w:spacing w:after="120"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9E2C62">
        <w:rPr>
          <w:rFonts w:ascii="Century Gothic" w:hAnsi="Century Gothic"/>
          <w:sz w:val="18"/>
          <w:szCs w:val="18"/>
        </w:rPr>
        <w:t xml:space="preserve">Zarząd Spółki Big Cheese Studio S.A. z siedzibą w Łodzi (dalej </w:t>
      </w:r>
      <w:r w:rsidRPr="009E2C62">
        <w:rPr>
          <w:rFonts w:ascii="Century Gothic" w:hAnsi="Century Gothic"/>
          <w:b/>
          <w:sz w:val="18"/>
          <w:szCs w:val="18"/>
        </w:rPr>
        <w:t>Spółka</w:t>
      </w:r>
      <w:r w:rsidRPr="009E2C62">
        <w:rPr>
          <w:rFonts w:ascii="Century Gothic" w:hAnsi="Century Gothic"/>
          <w:sz w:val="18"/>
          <w:szCs w:val="18"/>
        </w:rPr>
        <w:t>) przekazuje treść projektów uchwał, które mają być przedmiotem obrad Zwyczajnego Walnego Zgromadzenia Spółki</w:t>
      </w:r>
      <w:r>
        <w:rPr>
          <w:rFonts w:ascii="Century Gothic" w:hAnsi="Century Gothic"/>
          <w:sz w:val="18"/>
          <w:szCs w:val="18"/>
        </w:rPr>
        <w:t>,</w:t>
      </w:r>
      <w:r w:rsidRPr="009E2C62">
        <w:rPr>
          <w:rFonts w:ascii="Century Gothic" w:hAnsi="Century Gothic"/>
          <w:sz w:val="18"/>
          <w:szCs w:val="18"/>
        </w:rPr>
        <w:t xml:space="preserve"> którego zwołanie planowane jest na </w:t>
      </w:r>
      <w:r>
        <w:rPr>
          <w:rFonts w:ascii="Century Gothic" w:hAnsi="Century Gothic"/>
          <w:sz w:val="18"/>
          <w:szCs w:val="18"/>
        </w:rPr>
        <w:t xml:space="preserve">dzień </w:t>
      </w:r>
      <w:r w:rsidRPr="009E2C62">
        <w:rPr>
          <w:rFonts w:ascii="Century Gothic" w:hAnsi="Century Gothic"/>
          <w:sz w:val="18"/>
          <w:szCs w:val="18"/>
        </w:rPr>
        <w:t>29 czerwca 202</w:t>
      </w:r>
      <w:r>
        <w:rPr>
          <w:rFonts w:ascii="Century Gothic" w:hAnsi="Century Gothic"/>
          <w:sz w:val="18"/>
          <w:szCs w:val="18"/>
        </w:rPr>
        <w:t>3</w:t>
      </w:r>
      <w:r w:rsidRPr="009E2C62">
        <w:rPr>
          <w:rFonts w:ascii="Century Gothic" w:hAnsi="Century Gothic"/>
          <w:sz w:val="18"/>
          <w:szCs w:val="18"/>
        </w:rPr>
        <w:t xml:space="preserve"> roku.</w:t>
      </w:r>
    </w:p>
    <w:p w14:paraId="0842D5D7" w14:textId="77777777" w:rsidR="003C67A2" w:rsidRPr="00C43D92" w:rsidRDefault="003C67A2" w:rsidP="003C67A2">
      <w:pPr>
        <w:pStyle w:val="CM3"/>
        <w:spacing w:after="120"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07124A56" w14:textId="77777777" w:rsidR="003C67A2" w:rsidRPr="00C43D92" w:rsidRDefault="003C67A2" w:rsidP="003C67A2">
      <w:pPr>
        <w:pStyle w:val="CM3"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UCHWAŁA NR ____/2023</w:t>
      </w:r>
    </w:p>
    <w:p w14:paraId="63BA85AE" w14:textId="77777777" w:rsidR="003C67A2" w:rsidRPr="00C43D92" w:rsidRDefault="003C67A2" w:rsidP="003C67A2">
      <w:pPr>
        <w:pStyle w:val="CM3"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05A74625" w14:textId="77777777" w:rsidR="003C67A2" w:rsidRPr="00C43D92" w:rsidRDefault="003C67A2" w:rsidP="003C67A2">
      <w:pPr>
        <w:pStyle w:val="CM1"/>
        <w:spacing w:line="276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7D3ABC6D" w14:textId="427FB532" w:rsidR="003C67A2" w:rsidRPr="00C43D92" w:rsidRDefault="003C67A2" w:rsidP="003C67A2">
      <w:pPr>
        <w:pStyle w:val="Default"/>
        <w:spacing w:line="276" w:lineRule="auto"/>
        <w:ind w:right="-78"/>
        <w:jc w:val="center"/>
        <w:rPr>
          <w:rFonts w:ascii="Century Gothic" w:hAnsi="Century Gothic" w:cs="Times New Roman"/>
          <w:b/>
          <w:bCs/>
          <w:color w:val="auto"/>
          <w:sz w:val="18"/>
          <w:szCs w:val="18"/>
        </w:rPr>
      </w:pPr>
      <w:r w:rsidRPr="00C43D92">
        <w:rPr>
          <w:rFonts w:ascii="Century Gothic" w:hAnsi="Century Gothic" w:cs="Times New Roman"/>
          <w:b/>
          <w:bCs/>
          <w:color w:val="auto"/>
          <w:sz w:val="18"/>
          <w:szCs w:val="18"/>
        </w:rPr>
        <w:t xml:space="preserve">z dnia </w:t>
      </w:r>
      <w:r>
        <w:rPr>
          <w:rFonts w:ascii="Century Gothic" w:hAnsi="Century Gothic" w:cs="Times New Roman"/>
          <w:b/>
          <w:bCs/>
          <w:color w:val="auto"/>
          <w:sz w:val="18"/>
          <w:szCs w:val="18"/>
        </w:rPr>
        <w:t xml:space="preserve">29 </w:t>
      </w:r>
      <w:r w:rsidRPr="00C43D92">
        <w:rPr>
          <w:rFonts w:ascii="Century Gothic" w:hAnsi="Century Gothic" w:cs="Times New Roman"/>
          <w:b/>
          <w:bCs/>
          <w:color w:val="auto"/>
          <w:sz w:val="18"/>
          <w:szCs w:val="18"/>
        </w:rPr>
        <w:t xml:space="preserve">czerwca 2023 roku </w:t>
      </w:r>
    </w:p>
    <w:bookmarkEnd w:id="0"/>
    <w:p w14:paraId="515B8A46" w14:textId="77777777" w:rsidR="003C67A2" w:rsidRPr="00C43D92" w:rsidRDefault="003C67A2" w:rsidP="003C67A2">
      <w:pPr>
        <w:pStyle w:val="Default"/>
        <w:spacing w:after="120" w:line="276" w:lineRule="auto"/>
        <w:ind w:right="-78"/>
        <w:jc w:val="center"/>
        <w:rPr>
          <w:rFonts w:ascii="Century Gothic" w:hAnsi="Century Gothic" w:cs="Times New Roman"/>
          <w:b/>
          <w:bCs/>
          <w:color w:val="auto"/>
          <w:sz w:val="18"/>
          <w:szCs w:val="18"/>
        </w:rPr>
      </w:pPr>
      <w:r w:rsidRPr="00C43D92">
        <w:rPr>
          <w:rFonts w:ascii="Century Gothic" w:hAnsi="Century Gothic" w:cs="Times New Roman"/>
          <w:b/>
          <w:bCs/>
          <w:color w:val="auto"/>
          <w:sz w:val="18"/>
          <w:szCs w:val="18"/>
        </w:rPr>
        <w:t>w sprawie wyboru Przewodniczącego Walnego Zgromadzenia</w:t>
      </w:r>
    </w:p>
    <w:bookmarkEnd w:id="1"/>
    <w:p w14:paraId="3FD46FD4" w14:textId="77777777" w:rsidR="003C67A2" w:rsidRPr="00C43D92" w:rsidRDefault="003C67A2" w:rsidP="003C67A2">
      <w:pPr>
        <w:pStyle w:val="Default"/>
        <w:spacing w:after="120" w:line="276" w:lineRule="auto"/>
        <w:jc w:val="both"/>
        <w:rPr>
          <w:rFonts w:ascii="Century Gothic" w:hAnsi="Century Gothic" w:cs="Times New Roman"/>
          <w:color w:val="auto"/>
          <w:sz w:val="18"/>
          <w:szCs w:val="18"/>
        </w:rPr>
      </w:pPr>
    </w:p>
    <w:p w14:paraId="53D2EE08" w14:textId="77777777" w:rsidR="003C67A2" w:rsidRPr="00C43D92" w:rsidRDefault="003C67A2" w:rsidP="003C67A2">
      <w:pPr>
        <w:pStyle w:val="Default"/>
        <w:spacing w:after="120" w:line="276" w:lineRule="auto"/>
        <w:jc w:val="both"/>
        <w:rPr>
          <w:rFonts w:ascii="Century Gothic" w:hAnsi="Century Gothic" w:cs="Times New Roman"/>
          <w:color w:val="auto"/>
          <w:sz w:val="18"/>
          <w:szCs w:val="18"/>
        </w:rPr>
      </w:pPr>
      <w:r w:rsidRPr="00C43D92">
        <w:rPr>
          <w:rFonts w:ascii="Century Gothic" w:hAnsi="Century Gothic" w:cs="Times New Roman"/>
          <w:color w:val="auto"/>
          <w:sz w:val="18"/>
          <w:szCs w:val="18"/>
        </w:rPr>
        <w:t>Działając na podstawie art. 409 § 1 Kodeksu spółek handlowych oraz § 6 ust. 1 Regulaminu Obrad Walnego Zgromadzenia Spółki, Zwyczajne Walne Zgromadzenie Spółki dokonuje następującego wyboru Przewodniczącego Walnego Zgromadzenia:</w:t>
      </w:r>
    </w:p>
    <w:p w14:paraId="5E0296D3" w14:textId="77777777" w:rsidR="003C67A2" w:rsidRPr="00C43D92" w:rsidRDefault="003C67A2" w:rsidP="003C67A2">
      <w:pPr>
        <w:pStyle w:val="Default"/>
        <w:spacing w:after="120" w:line="276" w:lineRule="auto"/>
        <w:jc w:val="center"/>
        <w:rPr>
          <w:rFonts w:ascii="Century Gothic" w:hAnsi="Century Gothic" w:cs="Times New Roman"/>
          <w:color w:val="auto"/>
          <w:sz w:val="18"/>
          <w:szCs w:val="18"/>
        </w:rPr>
      </w:pPr>
    </w:p>
    <w:p w14:paraId="24610867" w14:textId="77777777" w:rsidR="003C67A2" w:rsidRPr="00C43D92" w:rsidRDefault="003C67A2" w:rsidP="003C67A2">
      <w:pPr>
        <w:pStyle w:val="Default"/>
        <w:spacing w:after="120" w:line="276" w:lineRule="auto"/>
        <w:jc w:val="center"/>
        <w:rPr>
          <w:rFonts w:ascii="Century Gothic" w:hAnsi="Century Gothic" w:cs="Times New Roman"/>
          <w:b/>
          <w:bCs/>
          <w:color w:val="auto"/>
          <w:sz w:val="18"/>
          <w:szCs w:val="18"/>
        </w:rPr>
      </w:pPr>
      <w:r w:rsidRPr="00C43D92">
        <w:rPr>
          <w:rFonts w:ascii="Century Gothic" w:hAnsi="Century Gothic" w:cs="Times New Roman"/>
          <w:b/>
          <w:bCs/>
          <w:color w:val="auto"/>
          <w:sz w:val="18"/>
          <w:szCs w:val="18"/>
        </w:rPr>
        <w:t>§ 1</w:t>
      </w:r>
    </w:p>
    <w:p w14:paraId="398C128A" w14:textId="77777777" w:rsidR="003C67A2" w:rsidRPr="00C43D92" w:rsidRDefault="003C67A2" w:rsidP="003C67A2">
      <w:pPr>
        <w:pStyle w:val="Default"/>
        <w:spacing w:after="120" w:line="276" w:lineRule="auto"/>
        <w:rPr>
          <w:rFonts w:ascii="Century Gothic" w:hAnsi="Century Gothic" w:cs="Times New Roman"/>
          <w:color w:val="auto"/>
          <w:sz w:val="18"/>
          <w:szCs w:val="18"/>
        </w:rPr>
      </w:pPr>
      <w:r w:rsidRPr="00C43D92">
        <w:rPr>
          <w:rFonts w:ascii="Century Gothic" w:hAnsi="Century Gothic" w:cs="Times New Roman"/>
          <w:color w:val="auto"/>
          <w:sz w:val="18"/>
          <w:szCs w:val="18"/>
        </w:rPr>
        <w:t>Na Przewodniczącego Walnego Zgromadzenia wybiera się Panią / Pana …………………………………………..</w:t>
      </w:r>
    </w:p>
    <w:p w14:paraId="4DAFF7AC" w14:textId="77777777" w:rsidR="003C67A2" w:rsidRPr="00C43D92" w:rsidRDefault="003C67A2" w:rsidP="003C67A2">
      <w:pPr>
        <w:pStyle w:val="CM3"/>
        <w:spacing w:after="120"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  <w:bookmarkStart w:id="2" w:name="_Hlk9349674"/>
      <w:r w:rsidRPr="00C43D92">
        <w:rPr>
          <w:rFonts w:ascii="Century Gothic" w:hAnsi="Century Gothic"/>
          <w:b/>
          <w:bCs/>
          <w:sz w:val="18"/>
          <w:szCs w:val="18"/>
        </w:rPr>
        <w:t>§ 2</w:t>
      </w:r>
    </w:p>
    <w:p w14:paraId="72BD5C85" w14:textId="77777777" w:rsidR="003C67A2" w:rsidRPr="00C43D92" w:rsidRDefault="003C67A2" w:rsidP="003C67A2">
      <w:pPr>
        <w:pStyle w:val="CM3"/>
        <w:spacing w:after="120" w:line="276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Uchwała wchodzi w życie z chwilą jej podjęcia.</w:t>
      </w:r>
    </w:p>
    <w:p w14:paraId="65934EC1" w14:textId="77777777" w:rsidR="003C67A2" w:rsidRPr="00C43D92" w:rsidRDefault="003C67A2" w:rsidP="003C67A2">
      <w:pPr>
        <w:pStyle w:val="CM3"/>
        <w:spacing w:after="120" w:line="276" w:lineRule="auto"/>
        <w:jc w:val="center"/>
        <w:rPr>
          <w:rFonts w:ascii="Century Gothic" w:hAnsi="Century Gothic"/>
          <w:sz w:val="18"/>
          <w:szCs w:val="18"/>
        </w:rPr>
      </w:pPr>
    </w:p>
    <w:p w14:paraId="5F412671" w14:textId="77777777" w:rsidR="003C67A2" w:rsidRPr="00C43D92" w:rsidRDefault="003C67A2" w:rsidP="003C67A2">
      <w:pPr>
        <w:pStyle w:val="Default"/>
        <w:spacing w:after="120" w:line="276" w:lineRule="auto"/>
        <w:rPr>
          <w:rFonts w:ascii="Century Gothic" w:hAnsi="Century Gothic"/>
          <w:color w:val="auto"/>
          <w:sz w:val="18"/>
          <w:szCs w:val="18"/>
        </w:rPr>
      </w:pPr>
    </w:p>
    <w:p w14:paraId="616C9F35" w14:textId="77777777" w:rsidR="003C67A2" w:rsidRPr="00C43D92" w:rsidRDefault="003C67A2" w:rsidP="003C67A2">
      <w:pPr>
        <w:pStyle w:val="Default"/>
        <w:spacing w:after="120" w:line="276" w:lineRule="auto"/>
        <w:rPr>
          <w:rFonts w:ascii="Century Gothic" w:hAnsi="Century Gothic" w:cs="Times New Roman"/>
          <w:b/>
          <w:color w:val="auto"/>
          <w:sz w:val="18"/>
          <w:szCs w:val="18"/>
          <w:u w:val="single"/>
        </w:rPr>
      </w:pPr>
      <w:r w:rsidRPr="00C43D92">
        <w:rPr>
          <w:rFonts w:ascii="Century Gothic" w:hAnsi="Century Gothic" w:cs="Times New Roman"/>
          <w:b/>
          <w:color w:val="auto"/>
          <w:sz w:val="18"/>
          <w:szCs w:val="18"/>
          <w:u w:val="single"/>
        </w:rPr>
        <w:t>Uzasadnienie projektu uchwały:</w:t>
      </w:r>
    </w:p>
    <w:p w14:paraId="1F248C26" w14:textId="77777777" w:rsidR="003C67A2" w:rsidRPr="00C43D92" w:rsidRDefault="003C67A2" w:rsidP="003C67A2">
      <w:pPr>
        <w:pStyle w:val="Default"/>
        <w:spacing w:after="120" w:line="276" w:lineRule="auto"/>
        <w:jc w:val="both"/>
        <w:rPr>
          <w:rFonts w:ascii="Century Gothic" w:hAnsi="Century Gothic" w:cs="Times New Roman"/>
          <w:color w:val="auto"/>
          <w:sz w:val="18"/>
          <w:szCs w:val="18"/>
        </w:rPr>
      </w:pPr>
      <w:r w:rsidRPr="00C43D92">
        <w:rPr>
          <w:rFonts w:ascii="Century Gothic" w:hAnsi="Century Gothic" w:cs="Times New Roman"/>
          <w:color w:val="auto"/>
          <w:sz w:val="18"/>
          <w:szCs w:val="18"/>
        </w:rPr>
        <w:t>Uchwała ma charakter proceduralny. Wybór przewodniczącego Walnego Zgromadzenia wymagany jest przez Kodeks spółek handlowych.</w:t>
      </w:r>
      <w:bookmarkEnd w:id="2"/>
      <w:r w:rsidRPr="00C43D92">
        <w:rPr>
          <w:rFonts w:ascii="Century Gothic" w:hAnsi="Century Gothic" w:cs="Times New Roman"/>
          <w:color w:val="auto"/>
          <w:sz w:val="18"/>
          <w:szCs w:val="18"/>
        </w:rPr>
        <w:t xml:space="preserve"> </w:t>
      </w:r>
    </w:p>
    <w:p w14:paraId="582143C0" w14:textId="77777777" w:rsidR="003C67A2" w:rsidRPr="00C43D92" w:rsidRDefault="003C67A2" w:rsidP="003C67A2">
      <w:pPr>
        <w:pStyle w:val="Default"/>
        <w:spacing w:after="120" w:line="276" w:lineRule="auto"/>
        <w:jc w:val="both"/>
        <w:rPr>
          <w:rFonts w:ascii="Century Gothic" w:hAnsi="Century Gothic" w:cs="Times New Roman"/>
          <w:color w:val="auto"/>
          <w:sz w:val="18"/>
          <w:szCs w:val="18"/>
        </w:rPr>
      </w:pPr>
    </w:p>
    <w:p w14:paraId="0F311490" w14:textId="77777777" w:rsidR="003C67A2" w:rsidRPr="00C43D92" w:rsidRDefault="003C67A2" w:rsidP="003C67A2">
      <w:pPr>
        <w:pStyle w:val="Default"/>
        <w:spacing w:after="120" w:line="276" w:lineRule="auto"/>
        <w:jc w:val="both"/>
        <w:rPr>
          <w:rFonts w:ascii="Century Gothic" w:hAnsi="Century Gothic" w:cs="Times New Roman"/>
          <w:color w:val="auto"/>
          <w:sz w:val="18"/>
          <w:szCs w:val="18"/>
        </w:rPr>
      </w:pPr>
      <w:r w:rsidRPr="00C43D92">
        <w:rPr>
          <w:rFonts w:ascii="Century Gothic" w:hAnsi="Century Gothic" w:cs="Times New Roman"/>
          <w:color w:val="auto"/>
          <w:sz w:val="18"/>
          <w:szCs w:val="18"/>
        </w:rPr>
        <w:t xml:space="preserve">W PRZYPADKU ZGŁOSZENIA WNIOSKU O POWOŁANIE KOMISJI SKRUTACYJNEJ: </w:t>
      </w:r>
    </w:p>
    <w:p w14:paraId="68EE9CCB" w14:textId="77777777" w:rsidR="003C67A2" w:rsidRPr="00C43D92" w:rsidRDefault="003C67A2" w:rsidP="003C67A2">
      <w:pPr>
        <w:pStyle w:val="Default"/>
        <w:spacing w:after="120" w:line="276" w:lineRule="auto"/>
        <w:jc w:val="both"/>
        <w:rPr>
          <w:rFonts w:ascii="Century Gothic" w:hAnsi="Century Gothic" w:cs="Times New Roman"/>
          <w:color w:val="auto"/>
          <w:sz w:val="18"/>
          <w:szCs w:val="18"/>
        </w:rPr>
      </w:pPr>
      <w:r w:rsidRPr="00C43D92">
        <w:rPr>
          <w:rFonts w:ascii="Century Gothic" w:hAnsi="Century Gothic" w:cs="Times New Roman"/>
          <w:color w:val="auto"/>
          <w:sz w:val="18"/>
          <w:szCs w:val="18"/>
        </w:rPr>
        <w:t xml:space="preserve"> </w:t>
      </w:r>
    </w:p>
    <w:p w14:paraId="250218B3" w14:textId="77777777" w:rsidR="003C67A2" w:rsidRPr="00C43D92" w:rsidRDefault="003C67A2" w:rsidP="003C67A2">
      <w:pPr>
        <w:pStyle w:val="CM3"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UCHWAŁA NR ____/2023</w:t>
      </w:r>
    </w:p>
    <w:p w14:paraId="5C7A55A8" w14:textId="77777777" w:rsidR="003C67A2" w:rsidRPr="00C43D92" w:rsidRDefault="003C67A2" w:rsidP="003C67A2">
      <w:pPr>
        <w:pStyle w:val="CM3"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5C34E492" w14:textId="77777777" w:rsidR="003C67A2" w:rsidRPr="00C43D92" w:rsidRDefault="003C67A2" w:rsidP="003C67A2">
      <w:pPr>
        <w:pStyle w:val="CM1"/>
        <w:spacing w:line="276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7431AD5F" w14:textId="0DF57868" w:rsidR="003C67A2" w:rsidRPr="00C43D92" w:rsidRDefault="003C67A2" w:rsidP="003C67A2">
      <w:pPr>
        <w:pStyle w:val="Default"/>
        <w:spacing w:line="276" w:lineRule="auto"/>
        <w:ind w:right="-78"/>
        <w:jc w:val="center"/>
        <w:rPr>
          <w:rFonts w:ascii="Century Gothic" w:hAnsi="Century Gothic" w:cs="Times New Roman"/>
          <w:b/>
          <w:bCs/>
          <w:color w:val="auto"/>
          <w:sz w:val="18"/>
          <w:szCs w:val="18"/>
        </w:rPr>
      </w:pPr>
      <w:r w:rsidRPr="00C43D92">
        <w:rPr>
          <w:rFonts w:ascii="Century Gothic" w:hAnsi="Century Gothic" w:cs="Times New Roman"/>
          <w:b/>
          <w:bCs/>
          <w:color w:val="auto"/>
          <w:sz w:val="18"/>
          <w:szCs w:val="18"/>
        </w:rPr>
        <w:t xml:space="preserve">z dnia </w:t>
      </w:r>
      <w:r>
        <w:rPr>
          <w:rFonts w:ascii="Century Gothic" w:hAnsi="Century Gothic" w:cs="Times New Roman"/>
          <w:b/>
          <w:bCs/>
          <w:color w:val="auto"/>
          <w:sz w:val="18"/>
          <w:szCs w:val="18"/>
        </w:rPr>
        <w:t xml:space="preserve">29 </w:t>
      </w:r>
      <w:r w:rsidRPr="00C43D92">
        <w:rPr>
          <w:rFonts w:ascii="Century Gothic" w:hAnsi="Century Gothic" w:cs="Times New Roman"/>
          <w:b/>
          <w:bCs/>
          <w:color w:val="auto"/>
          <w:sz w:val="18"/>
          <w:szCs w:val="18"/>
        </w:rPr>
        <w:t xml:space="preserve">czerwca 2023 roku </w:t>
      </w:r>
    </w:p>
    <w:p w14:paraId="30D50AC7" w14:textId="77777777" w:rsidR="003C67A2" w:rsidRPr="00C43D92" w:rsidRDefault="003C67A2" w:rsidP="003C67A2">
      <w:pPr>
        <w:pStyle w:val="Default"/>
        <w:spacing w:after="120" w:line="276" w:lineRule="auto"/>
        <w:jc w:val="center"/>
        <w:rPr>
          <w:rFonts w:ascii="Century Gothic" w:hAnsi="Century Gothic" w:cs="Times New Roman"/>
          <w:color w:val="auto"/>
          <w:sz w:val="18"/>
          <w:szCs w:val="18"/>
        </w:rPr>
      </w:pPr>
      <w:r w:rsidRPr="00C43D92">
        <w:rPr>
          <w:rFonts w:ascii="Century Gothic" w:hAnsi="Century Gothic"/>
          <w:b/>
          <w:color w:val="auto"/>
          <w:sz w:val="18"/>
          <w:szCs w:val="18"/>
        </w:rPr>
        <w:t>w sprawie uchylenia tajności głosowania przy wyborze Komisji Skrutacyjnej</w:t>
      </w:r>
    </w:p>
    <w:p w14:paraId="780B321B" w14:textId="77777777" w:rsidR="003C67A2" w:rsidRPr="00C43D92" w:rsidRDefault="003C67A2" w:rsidP="003C67A2">
      <w:pPr>
        <w:pStyle w:val="Default"/>
        <w:spacing w:after="12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</w:p>
    <w:p w14:paraId="608E3064" w14:textId="77777777" w:rsidR="003C67A2" w:rsidRPr="00C43D92" w:rsidRDefault="003C67A2" w:rsidP="003C67A2">
      <w:pPr>
        <w:pStyle w:val="Default"/>
        <w:spacing w:after="12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C43D92">
        <w:rPr>
          <w:rFonts w:ascii="Century Gothic" w:hAnsi="Century Gothic"/>
          <w:color w:val="auto"/>
          <w:sz w:val="18"/>
          <w:szCs w:val="18"/>
        </w:rPr>
        <w:t xml:space="preserve">Działając na podstawie art. 420 § 3 Kodeksu spółek handlowych, Zwyczajne Walne Zgromadzenie Spółki uchwala, co następuje: </w:t>
      </w:r>
    </w:p>
    <w:p w14:paraId="49E34C76" w14:textId="77777777" w:rsidR="003C67A2" w:rsidRPr="00C43D92" w:rsidRDefault="003C67A2" w:rsidP="003C67A2">
      <w:pPr>
        <w:pStyle w:val="Default"/>
        <w:spacing w:after="120" w:line="276" w:lineRule="auto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r w:rsidRPr="00C43D92">
        <w:rPr>
          <w:rFonts w:ascii="Century Gothic" w:hAnsi="Century Gothic"/>
          <w:b/>
          <w:bCs/>
          <w:color w:val="auto"/>
          <w:sz w:val="18"/>
          <w:szCs w:val="18"/>
        </w:rPr>
        <w:t>§ 1</w:t>
      </w:r>
    </w:p>
    <w:p w14:paraId="2FF9266E" w14:textId="77777777" w:rsidR="003C67A2" w:rsidRPr="00C43D92" w:rsidRDefault="003C67A2" w:rsidP="003C67A2">
      <w:pPr>
        <w:pStyle w:val="Default"/>
        <w:spacing w:after="12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C43D92">
        <w:rPr>
          <w:rFonts w:ascii="Century Gothic" w:hAnsi="Century Gothic"/>
          <w:color w:val="auto"/>
          <w:sz w:val="18"/>
          <w:szCs w:val="18"/>
        </w:rPr>
        <w:t>Uchyla się tajność głosowania przy wyborze Komisji Skrutacyjnej.</w:t>
      </w:r>
    </w:p>
    <w:p w14:paraId="04442275" w14:textId="77777777" w:rsidR="003C67A2" w:rsidRPr="00C43D92" w:rsidRDefault="003C67A2" w:rsidP="003C67A2">
      <w:pPr>
        <w:pStyle w:val="CM3"/>
        <w:spacing w:after="120"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2</w:t>
      </w:r>
    </w:p>
    <w:p w14:paraId="44EA8379" w14:textId="77777777" w:rsidR="003C67A2" w:rsidRPr="00C43D92" w:rsidRDefault="003C67A2" w:rsidP="003C67A2">
      <w:pPr>
        <w:pStyle w:val="CM3"/>
        <w:spacing w:after="120" w:line="276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Uchwała wchodzi w życie z chwilą jej podjęcia.</w:t>
      </w:r>
    </w:p>
    <w:p w14:paraId="73C28FCC" w14:textId="77777777" w:rsidR="003C67A2" w:rsidRPr="00C43D92" w:rsidRDefault="003C67A2" w:rsidP="003C67A2">
      <w:pPr>
        <w:pStyle w:val="CM3"/>
        <w:spacing w:after="120" w:line="276" w:lineRule="auto"/>
        <w:jc w:val="center"/>
        <w:rPr>
          <w:rFonts w:ascii="Century Gothic" w:hAnsi="Century Gothic"/>
          <w:sz w:val="18"/>
          <w:szCs w:val="18"/>
        </w:rPr>
      </w:pPr>
    </w:p>
    <w:p w14:paraId="0A1372F5" w14:textId="77777777" w:rsidR="003C67A2" w:rsidRPr="00C43D92" w:rsidRDefault="003C67A2" w:rsidP="003C67A2">
      <w:pPr>
        <w:pStyle w:val="Default"/>
        <w:spacing w:after="120" w:line="276" w:lineRule="auto"/>
        <w:rPr>
          <w:rFonts w:ascii="Century Gothic" w:hAnsi="Century Gothic" w:cs="Times New Roman"/>
          <w:b/>
          <w:color w:val="auto"/>
          <w:sz w:val="18"/>
          <w:szCs w:val="18"/>
          <w:u w:val="single"/>
        </w:rPr>
      </w:pPr>
      <w:r w:rsidRPr="00C43D92">
        <w:rPr>
          <w:rFonts w:ascii="Century Gothic" w:hAnsi="Century Gothic" w:cs="Times New Roman"/>
          <w:b/>
          <w:color w:val="auto"/>
          <w:sz w:val="18"/>
          <w:szCs w:val="18"/>
          <w:u w:val="single"/>
        </w:rPr>
        <w:t>Uzasadnienie projektu uchwały:</w:t>
      </w:r>
    </w:p>
    <w:p w14:paraId="272DDF92" w14:textId="77777777" w:rsidR="003C67A2" w:rsidRPr="00C43D92" w:rsidRDefault="003C67A2" w:rsidP="003C67A2">
      <w:pPr>
        <w:pStyle w:val="Default"/>
        <w:spacing w:after="120" w:line="276" w:lineRule="auto"/>
        <w:jc w:val="both"/>
        <w:rPr>
          <w:rFonts w:ascii="Century Gothic" w:hAnsi="Century Gothic"/>
          <w:b/>
          <w:bCs/>
          <w:color w:val="auto"/>
          <w:sz w:val="18"/>
          <w:szCs w:val="18"/>
        </w:rPr>
      </w:pPr>
      <w:r w:rsidRPr="00C43D92">
        <w:rPr>
          <w:rFonts w:ascii="Century Gothic" w:hAnsi="Century Gothic" w:cs="Times New Roman"/>
          <w:color w:val="auto"/>
          <w:sz w:val="18"/>
          <w:szCs w:val="18"/>
        </w:rPr>
        <w:lastRenderedPageBreak/>
        <w:t>Uchwała ma charakter proceduralny. Uchylenie tajności głosowania przy wyborze Komisji Skrutacyjnej wymagany jest przez Kodeks spółek handlowych.</w:t>
      </w:r>
    </w:p>
    <w:p w14:paraId="25E6B138" w14:textId="77777777" w:rsidR="003C67A2" w:rsidRPr="00C43D92" w:rsidRDefault="003C67A2" w:rsidP="003C67A2">
      <w:pPr>
        <w:pStyle w:val="Default"/>
        <w:spacing w:after="120" w:line="276" w:lineRule="auto"/>
        <w:jc w:val="both"/>
        <w:rPr>
          <w:rFonts w:ascii="Century Gothic" w:hAnsi="Century Gothic"/>
          <w:b/>
          <w:bCs/>
          <w:color w:val="auto"/>
          <w:sz w:val="18"/>
          <w:szCs w:val="18"/>
        </w:rPr>
      </w:pPr>
    </w:p>
    <w:p w14:paraId="1E296845" w14:textId="77777777" w:rsidR="003C67A2" w:rsidRPr="00C43D92" w:rsidRDefault="003C67A2" w:rsidP="003C67A2">
      <w:pPr>
        <w:pStyle w:val="CM3"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UCHWAŁA NR ____/2023</w:t>
      </w:r>
    </w:p>
    <w:p w14:paraId="3591D803" w14:textId="77777777" w:rsidR="003C67A2" w:rsidRPr="00C43D92" w:rsidRDefault="003C67A2" w:rsidP="003C67A2">
      <w:pPr>
        <w:pStyle w:val="CM3"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3718C6BA" w14:textId="77777777" w:rsidR="003C67A2" w:rsidRPr="00C43D92" w:rsidRDefault="003C67A2" w:rsidP="003C67A2">
      <w:pPr>
        <w:pStyle w:val="CM1"/>
        <w:spacing w:line="276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4C8CAD07" w14:textId="5E418CC1" w:rsidR="003C67A2" w:rsidRPr="00C43D92" w:rsidRDefault="003C67A2" w:rsidP="003C67A2">
      <w:pPr>
        <w:pStyle w:val="Default"/>
        <w:spacing w:line="276" w:lineRule="auto"/>
        <w:ind w:right="-78"/>
        <w:jc w:val="center"/>
        <w:rPr>
          <w:rFonts w:ascii="Century Gothic" w:hAnsi="Century Gothic" w:cs="Times New Roman"/>
          <w:b/>
          <w:bCs/>
          <w:color w:val="auto"/>
          <w:sz w:val="18"/>
          <w:szCs w:val="18"/>
        </w:rPr>
      </w:pPr>
      <w:r w:rsidRPr="00C43D92">
        <w:rPr>
          <w:rFonts w:ascii="Century Gothic" w:hAnsi="Century Gothic" w:cs="Times New Roman"/>
          <w:b/>
          <w:bCs/>
          <w:color w:val="auto"/>
          <w:sz w:val="18"/>
          <w:szCs w:val="18"/>
        </w:rPr>
        <w:t xml:space="preserve">z dnia </w:t>
      </w:r>
      <w:r>
        <w:rPr>
          <w:rFonts w:ascii="Century Gothic" w:hAnsi="Century Gothic" w:cs="Times New Roman"/>
          <w:b/>
          <w:bCs/>
          <w:color w:val="auto"/>
          <w:sz w:val="18"/>
          <w:szCs w:val="18"/>
        </w:rPr>
        <w:t xml:space="preserve">29 </w:t>
      </w:r>
      <w:r w:rsidRPr="00C43D92">
        <w:rPr>
          <w:rFonts w:ascii="Century Gothic" w:hAnsi="Century Gothic" w:cs="Times New Roman"/>
          <w:b/>
          <w:bCs/>
          <w:color w:val="auto"/>
          <w:sz w:val="18"/>
          <w:szCs w:val="18"/>
        </w:rPr>
        <w:t xml:space="preserve">czerwca 2023 roku </w:t>
      </w:r>
    </w:p>
    <w:p w14:paraId="4BD6CF1E" w14:textId="77777777" w:rsidR="003C67A2" w:rsidRPr="00C43D92" w:rsidRDefault="003C67A2" w:rsidP="003C67A2">
      <w:pPr>
        <w:pStyle w:val="Default"/>
        <w:spacing w:after="120" w:line="276" w:lineRule="auto"/>
        <w:jc w:val="center"/>
        <w:rPr>
          <w:rFonts w:ascii="Century Gothic" w:hAnsi="Century Gothic" w:cs="Times New Roman"/>
          <w:color w:val="auto"/>
          <w:sz w:val="18"/>
          <w:szCs w:val="18"/>
        </w:rPr>
      </w:pPr>
      <w:r w:rsidRPr="00C43D92">
        <w:rPr>
          <w:rFonts w:ascii="Century Gothic" w:hAnsi="Century Gothic"/>
          <w:b/>
          <w:color w:val="auto"/>
          <w:sz w:val="18"/>
          <w:szCs w:val="18"/>
        </w:rPr>
        <w:t>w sprawie wyboru Komisji Skrutacyjnej i ustalenia jej liczebności</w:t>
      </w:r>
    </w:p>
    <w:p w14:paraId="0AD4891E" w14:textId="77777777" w:rsidR="003C67A2" w:rsidRPr="00C43D92" w:rsidRDefault="003C67A2" w:rsidP="003C67A2">
      <w:pPr>
        <w:pStyle w:val="Default"/>
        <w:spacing w:after="12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</w:p>
    <w:p w14:paraId="169D07DC" w14:textId="77777777" w:rsidR="003C67A2" w:rsidRPr="00C43D92" w:rsidRDefault="003C67A2" w:rsidP="003C67A2">
      <w:pPr>
        <w:pStyle w:val="Default"/>
        <w:spacing w:after="12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C43D92">
        <w:rPr>
          <w:rFonts w:ascii="Century Gothic" w:hAnsi="Century Gothic"/>
          <w:color w:val="auto"/>
          <w:sz w:val="18"/>
          <w:szCs w:val="18"/>
        </w:rPr>
        <w:t xml:space="preserve">Działając na podstawie art. 420 § 3 Kodeksu spółek handlowych oraz § 10 ust. 1 i 2 Regulaminu Obrad Walnego Zgromadzenia Spółki, Zwyczajne Walne Zgromadzenie Spółki uchwala, co następuje: </w:t>
      </w:r>
    </w:p>
    <w:p w14:paraId="21435319" w14:textId="77777777" w:rsidR="003C67A2" w:rsidRPr="00C43D92" w:rsidRDefault="003C67A2" w:rsidP="003C67A2">
      <w:pPr>
        <w:pStyle w:val="Default"/>
        <w:spacing w:after="120" w:line="276" w:lineRule="auto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r w:rsidRPr="00C43D92">
        <w:rPr>
          <w:rFonts w:ascii="Century Gothic" w:hAnsi="Century Gothic"/>
          <w:b/>
          <w:bCs/>
          <w:color w:val="auto"/>
          <w:sz w:val="18"/>
          <w:szCs w:val="18"/>
        </w:rPr>
        <w:t>§ 1</w:t>
      </w:r>
    </w:p>
    <w:p w14:paraId="2ED7A732" w14:textId="77777777" w:rsidR="003C67A2" w:rsidRPr="00C43D92" w:rsidRDefault="003C67A2" w:rsidP="003C67A2">
      <w:pPr>
        <w:pStyle w:val="CM3"/>
        <w:numPr>
          <w:ilvl w:val="0"/>
          <w:numId w:val="5"/>
        </w:numPr>
        <w:spacing w:after="120" w:line="276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Ustala się, że Komisja Skrutacyjna będzie liczyć __ osoby.</w:t>
      </w:r>
    </w:p>
    <w:p w14:paraId="2235FD16" w14:textId="77777777" w:rsidR="003C67A2" w:rsidRPr="00C43D92" w:rsidRDefault="003C67A2" w:rsidP="003C67A2">
      <w:pPr>
        <w:pStyle w:val="CM3"/>
        <w:numPr>
          <w:ilvl w:val="0"/>
          <w:numId w:val="5"/>
        </w:numPr>
        <w:spacing w:after="120" w:line="276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 xml:space="preserve">Powołuje się w skład Komisji Skrutacyjnej następujące osoby: </w:t>
      </w:r>
    </w:p>
    <w:p w14:paraId="0C3AF941" w14:textId="77777777" w:rsidR="003C67A2" w:rsidRPr="00C43D92" w:rsidRDefault="003C67A2" w:rsidP="003C67A2">
      <w:pPr>
        <w:pStyle w:val="CM3"/>
        <w:numPr>
          <w:ilvl w:val="0"/>
          <w:numId w:val="3"/>
        </w:numPr>
        <w:spacing w:after="120" w:line="276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Panią/Pana ____________________,</w:t>
      </w:r>
    </w:p>
    <w:p w14:paraId="4D78F84C" w14:textId="77777777" w:rsidR="003C67A2" w:rsidRPr="00C43D92" w:rsidRDefault="003C67A2" w:rsidP="003C67A2">
      <w:pPr>
        <w:pStyle w:val="CM3"/>
        <w:numPr>
          <w:ilvl w:val="0"/>
          <w:numId w:val="3"/>
        </w:numPr>
        <w:spacing w:after="120" w:line="276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Panią/Pana ____________________.</w:t>
      </w:r>
    </w:p>
    <w:p w14:paraId="34DA529A" w14:textId="77777777" w:rsidR="003C67A2" w:rsidRPr="00C43D92" w:rsidRDefault="003C67A2" w:rsidP="003C67A2">
      <w:pPr>
        <w:pStyle w:val="CM3"/>
        <w:spacing w:after="120"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2</w:t>
      </w:r>
    </w:p>
    <w:p w14:paraId="369FB35D" w14:textId="77777777" w:rsidR="003C67A2" w:rsidRPr="00C43D92" w:rsidRDefault="003C67A2" w:rsidP="003C67A2">
      <w:pPr>
        <w:pStyle w:val="CM3"/>
        <w:spacing w:after="120" w:line="276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Uchwała wchodzi w życie z chwilą jej podjęcia.</w:t>
      </w:r>
    </w:p>
    <w:p w14:paraId="27B0D353" w14:textId="77777777" w:rsidR="003C67A2" w:rsidRPr="00C43D92" w:rsidRDefault="003C67A2" w:rsidP="003C67A2">
      <w:pPr>
        <w:pStyle w:val="CM3"/>
        <w:spacing w:after="120" w:line="276" w:lineRule="auto"/>
        <w:jc w:val="center"/>
        <w:rPr>
          <w:rFonts w:ascii="Century Gothic" w:hAnsi="Century Gothic"/>
          <w:sz w:val="18"/>
          <w:szCs w:val="18"/>
        </w:rPr>
      </w:pPr>
    </w:p>
    <w:p w14:paraId="45A7D724" w14:textId="77777777" w:rsidR="003C67A2" w:rsidRPr="00C43D92" w:rsidRDefault="003C67A2" w:rsidP="003C67A2">
      <w:pPr>
        <w:pStyle w:val="Default"/>
        <w:spacing w:after="120" w:line="276" w:lineRule="auto"/>
        <w:rPr>
          <w:rFonts w:ascii="Century Gothic" w:hAnsi="Century Gothic" w:cs="Times New Roman"/>
          <w:b/>
          <w:color w:val="auto"/>
          <w:sz w:val="18"/>
          <w:szCs w:val="18"/>
          <w:u w:val="single"/>
        </w:rPr>
      </w:pPr>
      <w:r w:rsidRPr="00C43D92">
        <w:rPr>
          <w:rFonts w:ascii="Century Gothic" w:hAnsi="Century Gothic" w:cs="Times New Roman"/>
          <w:b/>
          <w:color w:val="auto"/>
          <w:sz w:val="18"/>
          <w:szCs w:val="18"/>
          <w:u w:val="single"/>
        </w:rPr>
        <w:t>Uzasadnienie projektów uchwał:</w:t>
      </w:r>
    </w:p>
    <w:p w14:paraId="52F55E90" w14:textId="77777777" w:rsidR="003C67A2" w:rsidRPr="00C43D92" w:rsidRDefault="003C67A2" w:rsidP="003C67A2">
      <w:pPr>
        <w:pStyle w:val="Default"/>
        <w:spacing w:after="120" w:line="276" w:lineRule="auto"/>
        <w:jc w:val="both"/>
        <w:rPr>
          <w:rFonts w:ascii="Century Gothic" w:hAnsi="Century Gothic" w:cs="Times New Roman"/>
          <w:color w:val="auto"/>
          <w:sz w:val="18"/>
          <w:szCs w:val="18"/>
        </w:rPr>
      </w:pPr>
      <w:r w:rsidRPr="00C43D92">
        <w:rPr>
          <w:rFonts w:ascii="Century Gothic" w:hAnsi="Century Gothic" w:cs="Times New Roman"/>
          <w:color w:val="auto"/>
          <w:sz w:val="18"/>
          <w:szCs w:val="18"/>
        </w:rPr>
        <w:t>Uchwała ma charakter proceduralny. Zgodnie z art. 420 § 3 Kodeksu spółek handlowych, Walne Zgromadzenie może powołać komisję skrutacyjną, której zadaniem jest liczenie głosów oddawanych przez akcjonariuszy w tracie posiedzenia Walnego Zgromadzenia w celu zapewnienia prawidłowego przebiegu obrad Walnego Zgromadzenia, zaś stosownie do Regulaminu Walnego Zgromadzenia Spółki możliwe jest jej powołanie, jeśli Walne Zgromadzenie uzna to za wskazane. Zgodnie z Regulaminem Walnego Zgromadzenia Spółki liczba członków komisji nie może być większa niż pięć osób.</w:t>
      </w:r>
    </w:p>
    <w:p w14:paraId="2A399607" w14:textId="77777777" w:rsidR="003C67A2" w:rsidRPr="00C43D92" w:rsidRDefault="003C67A2" w:rsidP="003C67A2">
      <w:pPr>
        <w:pStyle w:val="Default"/>
        <w:spacing w:after="120" w:line="276" w:lineRule="auto"/>
        <w:jc w:val="both"/>
        <w:rPr>
          <w:rFonts w:ascii="Century Gothic" w:hAnsi="Century Gothic" w:cs="Times New Roman"/>
          <w:color w:val="auto"/>
          <w:sz w:val="18"/>
          <w:szCs w:val="18"/>
        </w:rPr>
      </w:pPr>
    </w:p>
    <w:p w14:paraId="7E3D4A9A" w14:textId="77777777" w:rsidR="003C67A2" w:rsidRPr="00C43D92" w:rsidRDefault="003C67A2" w:rsidP="003C67A2">
      <w:pPr>
        <w:pStyle w:val="CM3"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UCHWAŁA NR ____/2023</w:t>
      </w:r>
    </w:p>
    <w:p w14:paraId="106401C4" w14:textId="77777777" w:rsidR="003C67A2" w:rsidRPr="00C43D92" w:rsidRDefault="003C67A2" w:rsidP="003C67A2">
      <w:pPr>
        <w:pStyle w:val="CM3"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67A46D94" w14:textId="77777777" w:rsidR="003C67A2" w:rsidRPr="00C43D92" w:rsidRDefault="003C67A2" w:rsidP="003C67A2">
      <w:pPr>
        <w:pStyle w:val="CM1"/>
        <w:spacing w:line="276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2A0CBB81" w14:textId="0854A976" w:rsidR="003C67A2" w:rsidRPr="00C43D92" w:rsidRDefault="003C67A2" w:rsidP="003C67A2">
      <w:pPr>
        <w:pStyle w:val="Default"/>
        <w:spacing w:line="276" w:lineRule="auto"/>
        <w:ind w:right="-78"/>
        <w:jc w:val="center"/>
        <w:rPr>
          <w:rFonts w:ascii="Century Gothic" w:hAnsi="Century Gothic" w:cs="Times New Roman"/>
          <w:b/>
          <w:bCs/>
          <w:color w:val="auto"/>
          <w:sz w:val="18"/>
          <w:szCs w:val="18"/>
        </w:rPr>
      </w:pPr>
      <w:r w:rsidRPr="00C43D92">
        <w:rPr>
          <w:rFonts w:ascii="Century Gothic" w:hAnsi="Century Gothic" w:cs="Times New Roman"/>
          <w:b/>
          <w:bCs/>
          <w:color w:val="auto"/>
          <w:sz w:val="18"/>
          <w:szCs w:val="18"/>
        </w:rPr>
        <w:t xml:space="preserve">z dnia </w:t>
      </w:r>
      <w:r>
        <w:rPr>
          <w:rFonts w:ascii="Century Gothic" w:hAnsi="Century Gothic" w:cs="Times New Roman"/>
          <w:b/>
          <w:bCs/>
          <w:color w:val="auto"/>
          <w:sz w:val="18"/>
          <w:szCs w:val="18"/>
        </w:rPr>
        <w:t xml:space="preserve">29 </w:t>
      </w:r>
      <w:r w:rsidRPr="00C43D92">
        <w:rPr>
          <w:rFonts w:ascii="Century Gothic" w:hAnsi="Century Gothic" w:cs="Times New Roman"/>
          <w:b/>
          <w:bCs/>
          <w:color w:val="auto"/>
          <w:sz w:val="18"/>
          <w:szCs w:val="18"/>
        </w:rPr>
        <w:t xml:space="preserve">czerwca 2023 roku </w:t>
      </w:r>
    </w:p>
    <w:p w14:paraId="45821D8D" w14:textId="77777777" w:rsidR="003C67A2" w:rsidRPr="00C43D92" w:rsidRDefault="003C67A2" w:rsidP="003C67A2">
      <w:pPr>
        <w:pStyle w:val="Nagwek2"/>
        <w:spacing w:after="120" w:line="276" w:lineRule="auto"/>
        <w:rPr>
          <w:rFonts w:ascii="Century Gothic" w:hAnsi="Century Gothic"/>
          <w:b w:val="0"/>
          <w:bCs w:val="0"/>
          <w:sz w:val="18"/>
          <w:szCs w:val="18"/>
          <w:lang w:val="pl-PL"/>
        </w:rPr>
      </w:pPr>
      <w:r w:rsidRPr="00C43D92">
        <w:rPr>
          <w:rFonts w:ascii="Century Gothic" w:hAnsi="Century Gothic"/>
          <w:sz w:val="18"/>
          <w:szCs w:val="18"/>
        </w:rPr>
        <w:t>w sprawie przyjęcia porządku obrad</w:t>
      </w:r>
    </w:p>
    <w:p w14:paraId="2BB49453" w14:textId="77777777" w:rsidR="003C67A2" w:rsidRPr="00C43D92" w:rsidRDefault="003C67A2" w:rsidP="003C67A2">
      <w:pPr>
        <w:spacing w:after="120" w:line="276" w:lineRule="auto"/>
        <w:jc w:val="center"/>
        <w:rPr>
          <w:rFonts w:ascii="Century Gothic" w:hAnsi="Century Gothic"/>
          <w:sz w:val="18"/>
          <w:szCs w:val="18"/>
        </w:rPr>
      </w:pPr>
    </w:p>
    <w:p w14:paraId="49AAEF6C" w14:textId="77777777" w:rsidR="003C67A2" w:rsidRPr="00C43D92" w:rsidRDefault="003C67A2" w:rsidP="003C67A2">
      <w:pPr>
        <w:spacing w:after="120"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1</w:t>
      </w:r>
    </w:p>
    <w:p w14:paraId="3DAFCFB6" w14:textId="77777777" w:rsidR="003C67A2" w:rsidRPr="00C43D92" w:rsidRDefault="003C67A2" w:rsidP="003C67A2">
      <w:pPr>
        <w:spacing w:after="120" w:line="276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Zwyczajne Walne Zgromadzenie Spółki postanawia przyjąć następujący porządek obrad Zwyczajnego Walnego Zgromadzenia:</w:t>
      </w:r>
    </w:p>
    <w:p w14:paraId="1CC04BEA" w14:textId="77777777" w:rsidR="003C67A2" w:rsidRPr="00C43D92" w:rsidRDefault="003C67A2" w:rsidP="003C67A2">
      <w:pPr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  <w:iCs/>
          <w:sz w:val="18"/>
          <w:szCs w:val="18"/>
        </w:rPr>
      </w:pPr>
      <w:bookmarkStart w:id="3" w:name="_Hlk8623714"/>
      <w:r w:rsidRPr="00C43D92">
        <w:rPr>
          <w:rFonts w:ascii="Century Gothic" w:hAnsi="Century Gothic"/>
          <w:iCs/>
          <w:sz w:val="18"/>
          <w:szCs w:val="18"/>
        </w:rPr>
        <w:t>Otwarcie obrad Walnego Zgromadzenia.</w:t>
      </w:r>
    </w:p>
    <w:p w14:paraId="182D1ED6" w14:textId="77777777" w:rsidR="003C67A2" w:rsidRPr="00C43D92" w:rsidRDefault="003C67A2" w:rsidP="003C67A2">
      <w:pPr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  <w:iCs/>
          <w:sz w:val="18"/>
          <w:szCs w:val="18"/>
        </w:rPr>
      </w:pPr>
      <w:r w:rsidRPr="00C43D92">
        <w:rPr>
          <w:rFonts w:ascii="Century Gothic" w:hAnsi="Century Gothic"/>
          <w:iCs/>
          <w:sz w:val="18"/>
          <w:szCs w:val="18"/>
        </w:rPr>
        <w:t>Wybór Przewodniczącego Walnego Zgromadzenia.</w:t>
      </w:r>
    </w:p>
    <w:p w14:paraId="1604AE85" w14:textId="77777777" w:rsidR="003C67A2" w:rsidRPr="00C43D92" w:rsidRDefault="003C67A2" w:rsidP="003C67A2">
      <w:pPr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  <w:iCs/>
          <w:sz w:val="18"/>
          <w:szCs w:val="18"/>
        </w:rPr>
      </w:pPr>
      <w:r w:rsidRPr="00C43D92">
        <w:rPr>
          <w:rFonts w:ascii="Century Gothic" w:hAnsi="Century Gothic"/>
          <w:iCs/>
          <w:sz w:val="18"/>
          <w:szCs w:val="18"/>
        </w:rPr>
        <w:t>Stwierdzenie prawidłowości zwołania Walnego Zgromadzenia i jego zdolności do powzięcia uchwał.</w:t>
      </w:r>
      <w:r w:rsidRPr="00C43D92">
        <w:rPr>
          <w:rFonts w:ascii="Century Gothic" w:hAnsi="Century Gothic"/>
          <w:sz w:val="18"/>
          <w:szCs w:val="18"/>
        </w:rPr>
        <w:t xml:space="preserve"> </w:t>
      </w:r>
    </w:p>
    <w:p w14:paraId="4CA7CF53" w14:textId="77777777" w:rsidR="003C67A2" w:rsidRPr="00C43D92" w:rsidRDefault="003C67A2" w:rsidP="003C67A2">
      <w:pPr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  <w:iCs/>
          <w:sz w:val="18"/>
          <w:szCs w:val="18"/>
        </w:rPr>
      </w:pPr>
      <w:r w:rsidRPr="00C43D92">
        <w:rPr>
          <w:rFonts w:ascii="Century Gothic" w:hAnsi="Century Gothic"/>
          <w:iCs/>
          <w:sz w:val="18"/>
          <w:szCs w:val="18"/>
        </w:rPr>
        <w:t xml:space="preserve">Uchylenie tajności głosowania przy wyborze Komisji Skrutacyjnej, </w:t>
      </w:r>
      <w:r w:rsidRPr="00C43D92">
        <w:rPr>
          <w:rFonts w:ascii="Century Gothic" w:hAnsi="Century Gothic"/>
          <w:sz w:val="18"/>
          <w:szCs w:val="18"/>
        </w:rPr>
        <w:t>wybór Komisji Skrutacyjnej.</w:t>
      </w:r>
    </w:p>
    <w:p w14:paraId="5CC98708" w14:textId="77777777" w:rsidR="003C67A2" w:rsidRPr="00C43D92" w:rsidRDefault="003C67A2" w:rsidP="003C67A2">
      <w:pPr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  <w:iCs/>
          <w:sz w:val="18"/>
          <w:szCs w:val="18"/>
        </w:rPr>
      </w:pPr>
      <w:r w:rsidRPr="00C43D92">
        <w:rPr>
          <w:rFonts w:ascii="Century Gothic" w:hAnsi="Century Gothic"/>
          <w:iCs/>
          <w:sz w:val="18"/>
          <w:szCs w:val="18"/>
        </w:rPr>
        <w:t>Przyjęcie porządku obrad Walnego Zgromadzenia.</w:t>
      </w:r>
      <w:r w:rsidRPr="00C43D92">
        <w:rPr>
          <w:rFonts w:ascii="Century Gothic" w:hAnsi="Century Gothic"/>
          <w:sz w:val="18"/>
          <w:szCs w:val="18"/>
        </w:rPr>
        <w:t xml:space="preserve"> </w:t>
      </w:r>
    </w:p>
    <w:p w14:paraId="3A4E1C9E" w14:textId="77777777" w:rsidR="003C67A2" w:rsidRPr="00C43D92" w:rsidRDefault="003C67A2" w:rsidP="003C67A2">
      <w:pPr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  <w:iCs/>
          <w:sz w:val="18"/>
          <w:szCs w:val="18"/>
        </w:rPr>
      </w:pPr>
      <w:bookmarkStart w:id="4" w:name="_Hlk8590001"/>
      <w:r w:rsidRPr="00C43D92">
        <w:rPr>
          <w:rFonts w:ascii="Century Gothic" w:hAnsi="Century Gothic"/>
          <w:iCs/>
          <w:sz w:val="18"/>
          <w:szCs w:val="18"/>
        </w:rPr>
        <w:t>Rozpatrzenie i zatwierdzenie sprawozdania finansowego Spółki za rok obrotowy zakończony dnia 31 grudnia 2022 roku.</w:t>
      </w:r>
    </w:p>
    <w:bookmarkEnd w:id="4"/>
    <w:p w14:paraId="61ACA3A7" w14:textId="77777777" w:rsidR="003C67A2" w:rsidRPr="00C43D92" w:rsidRDefault="003C67A2" w:rsidP="003C67A2">
      <w:pPr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  <w:iCs/>
          <w:sz w:val="18"/>
          <w:szCs w:val="18"/>
        </w:rPr>
      </w:pPr>
      <w:r w:rsidRPr="00C43D92">
        <w:rPr>
          <w:rFonts w:ascii="Century Gothic" w:hAnsi="Century Gothic"/>
          <w:iCs/>
          <w:sz w:val="18"/>
          <w:szCs w:val="18"/>
        </w:rPr>
        <w:t xml:space="preserve">Rozpatrzenie i zatwierdzenie sprawozdania Zarządu </w:t>
      </w:r>
      <w:r w:rsidRPr="00C43D92">
        <w:rPr>
          <w:rFonts w:ascii="Century Gothic" w:hAnsi="Century Gothic" w:cs="Calibri"/>
          <w:sz w:val="18"/>
          <w:szCs w:val="18"/>
        </w:rPr>
        <w:t>z działalności Big Cheese Studio S.A. za rok 2022.</w:t>
      </w:r>
      <w:r w:rsidRPr="00C43D92">
        <w:rPr>
          <w:rFonts w:ascii="Century Gothic" w:hAnsi="Century Gothic"/>
          <w:iCs/>
          <w:sz w:val="18"/>
          <w:szCs w:val="18"/>
        </w:rPr>
        <w:t xml:space="preserve"> </w:t>
      </w:r>
      <w:r w:rsidRPr="00C43D92">
        <w:rPr>
          <w:rFonts w:ascii="Century Gothic" w:hAnsi="Century Gothic"/>
          <w:sz w:val="18"/>
          <w:szCs w:val="18"/>
        </w:rPr>
        <w:t xml:space="preserve"> </w:t>
      </w:r>
    </w:p>
    <w:p w14:paraId="370F17BC" w14:textId="77777777" w:rsidR="003C67A2" w:rsidRPr="00C43D92" w:rsidRDefault="003C67A2" w:rsidP="003C67A2">
      <w:pPr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  <w:iCs/>
          <w:sz w:val="18"/>
          <w:szCs w:val="18"/>
        </w:rPr>
      </w:pPr>
      <w:r w:rsidRPr="00C43D92">
        <w:rPr>
          <w:rFonts w:ascii="Century Gothic" w:hAnsi="Century Gothic"/>
          <w:iCs/>
          <w:sz w:val="18"/>
          <w:szCs w:val="18"/>
        </w:rPr>
        <w:t>Rozpatrzenie i zatwierdzenie sprawozdania Rady Nadzorczej Big Cheese Studio S.A. z działalności w 2022 roku.</w:t>
      </w:r>
    </w:p>
    <w:p w14:paraId="590E4782" w14:textId="77777777" w:rsidR="003C67A2" w:rsidRPr="00C43D92" w:rsidRDefault="003C67A2" w:rsidP="003C67A2">
      <w:pPr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  <w:iCs/>
          <w:sz w:val="18"/>
          <w:szCs w:val="18"/>
        </w:rPr>
      </w:pPr>
      <w:r w:rsidRPr="00C43D92">
        <w:rPr>
          <w:rFonts w:ascii="Century Gothic" w:hAnsi="Century Gothic"/>
          <w:iCs/>
          <w:sz w:val="18"/>
          <w:szCs w:val="18"/>
        </w:rPr>
        <w:lastRenderedPageBreak/>
        <w:t>Podjęcie uchwały w sprawie podziału zysku netto za rok obrotowy 2022 oraz ustalenia dnia dywidendy i terminu jej wypłaty.</w:t>
      </w:r>
      <w:r w:rsidRPr="00C43D92">
        <w:rPr>
          <w:rFonts w:ascii="Century Gothic" w:hAnsi="Century Gothic"/>
          <w:sz w:val="18"/>
          <w:szCs w:val="18"/>
        </w:rPr>
        <w:t xml:space="preserve"> </w:t>
      </w:r>
    </w:p>
    <w:p w14:paraId="13DA399F" w14:textId="32F5C0FA" w:rsidR="003C67A2" w:rsidRPr="00C43D92" w:rsidRDefault="003C67A2" w:rsidP="003C67A2">
      <w:pPr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  <w:iCs/>
          <w:sz w:val="18"/>
          <w:szCs w:val="18"/>
        </w:rPr>
      </w:pPr>
      <w:r w:rsidRPr="00C43D92">
        <w:rPr>
          <w:rFonts w:ascii="Century Gothic" w:hAnsi="Century Gothic"/>
          <w:iCs/>
          <w:sz w:val="18"/>
          <w:szCs w:val="18"/>
        </w:rPr>
        <w:t xml:space="preserve">Podjęcie uchwały w sprawie przeznaczenia zysku </w:t>
      </w:r>
      <w:r w:rsidRPr="00C43D92">
        <w:rPr>
          <w:rFonts w:ascii="Century Gothic" w:hAnsi="Century Gothic" w:cs="Arial"/>
          <w:bCs/>
          <w:sz w:val="18"/>
          <w:szCs w:val="18"/>
        </w:rPr>
        <w:t>netto Spółki wynikającego z</w:t>
      </w:r>
      <w:r w:rsidRPr="00C43D92">
        <w:rPr>
          <w:rFonts w:ascii="Century Gothic" w:hAnsi="Century Gothic" w:cs="Tahoma"/>
          <w:sz w:val="18"/>
          <w:szCs w:val="18"/>
        </w:rPr>
        <w:t xml:space="preserve"> korekty błędu roku 2021</w:t>
      </w:r>
      <w:r w:rsidRPr="00C43D92">
        <w:rPr>
          <w:rFonts w:ascii="Century Gothic" w:hAnsi="Century Gothic" w:cs="Arial"/>
          <w:bCs/>
          <w:sz w:val="18"/>
          <w:szCs w:val="18"/>
        </w:rPr>
        <w:t>.</w:t>
      </w:r>
    </w:p>
    <w:p w14:paraId="35E131C0" w14:textId="77777777" w:rsidR="003C67A2" w:rsidRPr="00C43D92" w:rsidRDefault="003C67A2" w:rsidP="003C67A2">
      <w:pPr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  <w:iCs/>
          <w:sz w:val="18"/>
          <w:szCs w:val="18"/>
        </w:rPr>
      </w:pPr>
      <w:r w:rsidRPr="00C43D92">
        <w:rPr>
          <w:rFonts w:ascii="Century Gothic" w:hAnsi="Century Gothic"/>
          <w:iCs/>
          <w:sz w:val="18"/>
          <w:szCs w:val="18"/>
        </w:rPr>
        <w:t>Podjęcie uchwał w sprawie udzielenia absolutorium poszczególnym Członkom Zarządu Spółki z wykonania obowiązków w 2022 roku.</w:t>
      </w:r>
      <w:r w:rsidRPr="00C43D92">
        <w:rPr>
          <w:rFonts w:ascii="Century Gothic" w:hAnsi="Century Gothic"/>
          <w:sz w:val="18"/>
          <w:szCs w:val="18"/>
        </w:rPr>
        <w:t xml:space="preserve"> </w:t>
      </w:r>
    </w:p>
    <w:p w14:paraId="1B3E53F1" w14:textId="77777777" w:rsidR="003C67A2" w:rsidRPr="00C43D92" w:rsidRDefault="003C67A2" w:rsidP="003C67A2">
      <w:pPr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  <w:iCs/>
          <w:sz w:val="18"/>
          <w:szCs w:val="18"/>
        </w:rPr>
      </w:pPr>
      <w:r w:rsidRPr="00C43D92">
        <w:rPr>
          <w:rFonts w:ascii="Century Gothic" w:hAnsi="Century Gothic"/>
          <w:iCs/>
          <w:sz w:val="18"/>
          <w:szCs w:val="18"/>
        </w:rPr>
        <w:t>Podjęcie uchwał w sprawie udzielenia absolutorium poszczególnym Członkom Rady Nadzorczej Spółki z wykonania obowiązków w 2022 roku.</w:t>
      </w:r>
    </w:p>
    <w:p w14:paraId="4126F913" w14:textId="77777777" w:rsidR="003C67A2" w:rsidRPr="00C43D92" w:rsidRDefault="003C67A2" w:rsidP="003C67A2">
      <w:pPr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  <w:iCs/>
          <w:sz w:val="18"/>
          <w:szCs w:val="18"/>
        </w:rPr>
      </w:pPr>
      <w:r w:rsidRPr="00C43D92">
        <w:rPr>
          <w:rFonts w:ascii="Century Gothic" w:hAnsi="Century Gothic"/>
          <w:iCs/>
          <w:sz w:val="18"/>
          <w:szCs w:val="18"/>
        </w:rPr>
        <w:t>Przeprowadzenie dyskusji w sprawie sprawozdania o wynagrodzeniach</w:t>
      </w:r>
      <w:r w:rsidRPr="00C43D92">
        <w:rPr>
          <w:rFonts w:ascii="Century Gothic" w:hAnsi="Century Gothic"/>
          <w:sz w:val="18"/>
          <w:szCs w:val="18"/>
        </w:rPr>
        <w:t xml:space="preserve"> </w:t>
      </w:r>
      <w:r w:rsidRPr="00C43D92">
        <w:rPr>
          <w:rFonts w:ascii="Century Gothic" w:hAnsi="Century Gothic"/>
          <w:iCs/>
          <w:sz w:val="18"/>
          <w:szCs w:val="18"/>
        </w:rPr>
        <w:t>Członków Zarządu i Członków Rady Nadzorczej Big Cheese Studio S.A. za 2022 rok.</w:t>
      </w:r>
    </w:p>
    <w:p w14:paraId="001C4395" w14:textId="77777777" w:rsidR="000B6B50" w:rsidRPr="00CF3D09" w:rsidRDefault="000B6B50" w:rsidP="000B6B50">
      <w:pPr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  <w:iCs/>
          <w:sz w:val="18"/>
          <w:szCs w:val="18"/>
        </w:rPr>
      </w:pPr>
      <w:r w:rsidRPr="00B8300A">
        <w:rPr>
          <w:rFonts w:ascii="Century Gothic" w:hAnsi="Century Gothic"/>
          <w:sz w:val="18"/>
          <w:szCs w:val="18"/>
        </w:rPr>
        <w:t>Podjęcie uchwał w sprawie zmian w składzie Rady Nadzorczej.</w:t>
      </w:r>
    </w:p>
    <w:p w14:paraId="0F2E3468" w14:textId="77777777" w:rsidR="003C67A2" w:rsidRPr="00C43D92" w:rsidRDefault="003C67A2" w:rsidP="003C67A2">
      <w:pPr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  <w:iCs/>
          <w:sz w:val="18"/>
          <w:szCs w:val="18"/>
        </w:rPr>
      </w:pPr>
      <w:r w:rsidRPr="00C43D92">
        <w:rPr>
          <w:rFonts w:ascii="Century Gothic" w:hAnsi="Century Gothic"/>
          <w:iCs/>
          <w:sz w:val="18"/>
          <w:szCs w:val="18"/>
        </w:rPr>
        <w:t>Wolne wnioski</w:t>
      </w:r>
      <w:r w:rsidRPr="00C43D92">
        <w:rPr>
          <w:rFonts w:ascii="Century Gothic" w:hAnsi="Century Gothic"/>
          <w:sz w:val="18"/>
          <w:szCs w:val="18"/>
        </w:rPr>
        <w:t>.</w:t>
      </w:r>
    </w:p>
    <w:p w14:paraId="7A9D3FD6" w14:textId="77777777" w:rsidR="003C67A2" w:rsidRPr="00C43D92" w:rsidRDefault="003C67A2" w:rsidP="003C67A2">
      <w:pPr>
        <w:numPr>
          <w:ilvl w:val="0"/>
          <w:numId w:val="1"/>
        </w:numPr>
        <w:spacing w:after="120" w:line="276" w:lineRule="auto"/>
        <w:jc w:val="both"/>
        <w:rPr>
          <w:rFonts w:ascii="Century Gothic" w:hAnsi="Century Gothic"/>
          <w:iCs/>
          <w:sz w:val="18"/>
          <w:szCs w:val="18"/>
        </w:rPr>
      </w:pPr>
      <w:r w:rsidRPr="00C43D92">
        <w:rPr>
          <w:rFonts w:ascii="Century Gothic" w:hAnsi="Century Gothic"/>
          <w:iCs/>
          <w:sz w:val="18"/>
          <w:szCs w:val="18"/>
        </w:rPr>
        <w:t>Zamknięcie obrad</w:t>
      </w:r>
      <w:bookmarkEnd w:id="3"/>
      <w:r w:rsidRPr="00C43D92">
        <w:rPr>
          <w:rFonts w:ascii="Century Gothic" w:hAnsi="Century Gothic"/>
          <w:iCs/>
          <w:sz w:val="18"/>
          <w:szCs w:val="18"/>
        </w:rPr>
        <w:t xml:space="preserve">. </w:t>
      </w:r>
    </w:p>
    <w:p w14:paraId="7DA6EE92" w14:textId="77777777" w:rsidR="003C67A2" w:rsidRPr="00C43D92" w:rsidRDefault="003C67A2" w:rsidP="003C67A2">
      <w:pPr>
        <w:spacing w:after="120"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2</w:t>
      </w:r>
    </w:p>
    <w:p w14:paraId="081B64BB" w14:textId="77777777" w:rsidR="003C67A2" w:rsidRPr="00C43D92" w:rsidRDefault="003C67A2" w:rsidP="003C67A2">
      <w:pPr>
        <w:spacing w:after="120" w:line="276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Uchwała wchodzi w życie z chwilą jej podjęcia.</w:t>
      </w:r>
    </w:p>
    <w:p w14:paraId="1DF41FFE" w14:textId="77777777" w:rsidR="003C67A2" w:rsidRPr="00C43D92" w:rsidRDefault="003C67A2" w:rsidP="003C67A2">
      <w:pPr>
        <w:spacing w:after="120" w:line="276" w:lineRule="auto"/>
        <w:rPr>
          <w:rFonts w:ascii="Century Gothic" w:hAnsi="Century Gothic"/>
          <w:sz w:val="18"/>
          <w:szCs w:val="18"/>
        </w:rPr>
      </w:pPr>
    </w:p>
    <w:p w14:paraId="397C26BF" w14:textId="77777777" w:rsidR="003C67A2" w:rsidRPr="00C43D92" w:rsidRDefault="003C67A2" w:rsidP="003C67A2">
      <w:pPr>
        <w:spacing w:after="120" w:line="276" w:lineRule="auto"/>
        <w:rPr>
          <w:rFonts w:ascii="Century Gothic" w:hAnsi="Century Gothic"/>
          <w:b/>
          <w:sz w:val="18"/>
          <w:szCs w:val="18"/>
          <w:u w:val="single"/>
        </w:rPr>
      </w:pPr>
      <w:r w:rsidRPr="00C43D92">
        <w:rPr>
          <w:rFonts w:ascii="Century Gothic" w:hAnsi="Century Gothic"/>
          <w:b/>
          <w:sz w:val="18"/>
          <w:szCs w:val="18"/>
          <w:u w:val="single"/>
        </w:rPr>
        <w:t>Uzasadnienie projektu uchwały:</w:t>
      </w:r>
    </w:p>
    <w:p w14:paraId="6AE72E33" w14:textId="77777777" w:rsidR="003C67A2" w:rsidRPr="00C43D92" w:rsidRDefault="003C67A2" w:rsidP="003C67A2">
      <w:pPr>
        <w:spacing w:after="120" w:line="276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Uchwała ma charakter proceduralny. Porządek obrad przewidziany jest w ogłoszeniu o zwołaniu Zwyczajnego Walnego Zgromadzenia.</w:t>
      </w:r>
    </w:p>
    <w:p w14:paraId="41E438F0" w14:textId="77777777" w:rsidR="003C67A2" w:rsidRPr="00C43D92" w:rsidRDefault="003C67A2" w:rsidP="003C67A2">
      <w:pPr>
        <w:pStyle w:val="CM3"/>
        <w:spacing w:after="0"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  <w:bookmarkStart w:id="5" w:name="_Hlk8591345"/>
    </w:p>
    <w:p w14:paraId="6B6923EE" w14:textId="77777777" w:rsidR="003C67A2" w:rsidRPr="00C43D92" w:rsidRDefault="003C67A2" w:rsidP="003C67A2">
      <w:pPr>
        <w:pStyle w:val="CM3"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UCHWAŁA NR ____/2023</w:t>
      </w:r>
    </w:p>
    <w:p w14:paraId="3B944C02" w14:textId="77777777" w:rsidR="003C67A2" w:rsidRPr="00C43D92" w:rsidRDefault="003C67A2" w:rsidP="003C67A2">
      <w:pPr>
        <w:pStyle w:val="CM3"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4334CDF4" w14:textId="77777777" w:rsidR="003C67A2" w:rsidRPr="00C43D92" w:rsidRDefault="003C67A2" w:rsidP="003C67A2">
      <w:pPr>
        <w:pStyle w:val="CM1"/>
        <w:spacing w:line="276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5BCDF2B0" w14:textId="2240E043" w:rsidR="003C67A2" w:rsidRPr="00C43D92" w:rsidRDefault="003C67A2" w:rsidP="003C67A2">
      <w:pPr>
        <w:pStyle w:val="Default"/>
        <w:spacing w:line="276" w:lineRule="auto"/>
        <w:ind w:right="-78"/>
        <w:jc w:val="center"/>
        <w:rPr>
          <w:rFonts w:ascii="Century Gothic" w:hAnsi="Century Gothic" w:cs="Times New Roman"/>
          <w:b/>
          <w:bCs/>
          <w:color w:val="auto"/>
          <w:sz w:val="18"/>
          <w:szCs w:val="18"/>
        </w:rPr>
      </w:pPr>
      <w:r w:rsidRPr="00C43D92">
        <w:rPr>
          <w:rFonts w:ascii="Century Gothic" w:hAnsi="Century Gothic" w:cs="Times New Roman"/>
          <w:b/>
          <w:bCs/>
          <w:color w:val="auto"/>
          <w:sz w:val="18"/>
          <w:szCs w:val="18"/>
        </w:rPr>
        <w:t xml:space="preserve">z dnia </w:t>
      </w:r>
      <w:r>
        <w:rPr>
          <w:rFonts w:ascii="Century Gothic" w:hAnsi="Century Gothic" w:cs="Times New Roman"/>
          <w:b/>
          <w:bCs/>
          <w:color w:val="auto"/>
          <w:sz w:val="18"/>
          <w:szCs w:val="18"/>
        </w:rPr>
        <w:t xml:space="preserve">29 </w:t>
      </w:r>
      <w:r w:rsidRPr="00C43D92">
        <w:rPr>
          <w:rFonts w:ascii="Century Gothic" w:hAnsi="Century Gothic" w:cs="Times New Roman"/>
          <w:b/>
          <w:bCs/>
          <w:color w:val="auto"/>
          <w:sz w:val="18"/>
          <w:szCs w:val="18"/>
        </w:rPr>
        <w:t xml:space="preserve">czerwca 2023 roku </w:t>
      </w:r>
    </w:p>
    <w:p w14:paraId="06E43D1B" w14:textId="77777777" w:rsidR="003C67A2" w:rsidRPr="00C43D92" w:rsidRDefault="003C67A2" w:rsidP="003C67A2">
      <w:pPr>
        <w:pStyle w:val="Default"/>
        <w:spacing w:line="276" w:lineRule="auto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r w:rsidRPr="00C43D92">
        <w:rPr>
          <w:rFonts w:ascii="Century Gothic" w:hAnsi="Century Gothic"/>
          <w:b/>
          <w:color w:val="auto"/>
          <w:sz w:val="18"/>
          <w:szCs w:val="18"/>
        </w:rPr>
        <w:t xml:space="preserve">w sprawie zatwierdzenia sprawozdania finansowego Spółki </w:t>
      </w:r>
      <w:r w:rsidRPr="00C43D92">
        <w:rPr>
          <w:rFonts w:ascii="Century Gothic" w:hAnsi="Century Gothic"/>
          <w:b/>
          <w:bCs/>
          <w:color w:val="auto"/>
          <w:sz w:val="18"/>
          <w:szCs w:val="18"/>
        </w:rPr>
        <w:t>za rok obrotowy zakończony dnia 31 grudnia 2022 roku</w:t>
      </w:r>
    </w:p>
    <w:p w14:paraId="7D08EF40" w14:textId="77777777" w:rsidR="003C67A2" w:rsidRPr="00C43D92" w:rsidRDefault="003C67A2" w:rsidP="003C67A2">
      <w:pPr>
        <w:spacing w:after="120" w:line="276" w:lineRule="auto"/>
        <w:jc w:val="both"/>
        <w:rPr>
          <w:rFonts w:ascii="Century Gothic" w:hAnsi="Century Gothic"/>
          <w:sz w:val="18"/>
          <w:szCs w:val="18"/>
        </w:rPr>
      </w:pPr>
    </w:p>
    <w:p w14:paraId="5ACF5E2A" w14:textId="77777777" w:rsidR="003C67A2" w:rsidRPr="00C43D92" w:rsidRDefault="003C67A2" w:rsidP="003C67A2">
      <w:pPr>
        <w:pStyle w:val="Tekstpodstawowy2"/>
        <w:tabs>
          <w:tab w:val="right" w:leader="hyphen" w:pos="9214"/>
        </w:tabs>
        <w:spacing w:after="120" w:line="276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Działając na podstawie art. 395 § 2 pkt 1 Kodeksu spółek handlowych i art. 53 ust. 1 ustawy</w:t>
      </w:r>
      <w:r w:rsidRPr="00C43D92">
        <w:rPr>
          <w:rFonts w:ascii="Century Gothic" w:hAnsi="Century Gothic"/>
          <w:sz w:val="18"/>
          <w:szCs w:val="18"/>
          <w:lang w:val="pl-PL"/>
        </w:rPr>
        <w:t xml:space="preserve"> z dnia 29 września 1994 roku</w:t>
      </w:r>
      <w:r w:rsidRPr="00C43D92">
        <w:rPr>
          <w:rFonts w:ascii="Century Gothic" w:hAnsi="Century Gothic"/>
          <w:sz w:val="18"/>
          <w:szCs w:val="18"/>
        </w:rPr>
        <w:t xml:space="preserve"> o rachunkowości, Zwyczajne Walne Zgromadzenie Spółki uchwala</w:t>
      </w:r>
      <w:r w:rsidRPr="00C43D92">
        <w:rPr>
          <w:rFonts w:ascii="Century Gothic" w:hAnsi="Century Gothic"/>
          <w:sz w:val="18"/>
          <w:szCs w:val="18"/>
          <w:lang w:val="pl-PL"/>
        </w:rPr>
        <w:t>,</w:t>
      </w:r>
      <w:r w:rsidRPr="00C43D92">
        <w:rPr>
          <w:rFonts w:ascii="Century Gothic" w:hAnsi="Century Gothic"/>
          <w:sz w:val="18"/>
          <w:szCs w:val="18"/>
        </w:rPr>
        <w:t xml:space="preserve"> co następuje:</w:t>
      </w:r>
    </w:p>
    <w:p w14:paraId="605C4B18" w14:textId="77777777" w:rsidR="003C67A2" w:rsidRPr="00C43D92" w:rsidRDefault="003C67A2" w:rsidP="003C67A2">
      <w:pPr>
        <w:spacing w:after="120" w:line="276" w:lineRule="auto"/>
        <w:rPr>
          <w:rFonts w:ascii="Century Gothic" w:hAnsi="Century Gothic"/>
          <w:sz w:val="18"/>
          <w:szCs w:val="18"/>
        </w:rPr>
      </w:pPr>
    </w:p>
    <w:p w14:paraId="4FB9CFC1" w14:textId="77777777" w:rsidR="003C67A2" w:rsidRPr="00C43D92" w:rsidRDefault="003C67A2" w:rsidP="003C67A2">
      <w:pPr>
        <w:spacing w:after="120"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1</w:t>
      </w:r>
    </w:p>
    <w:p w14:paraId="2663F881" w14:textId="77777777" w:rsidR="003C67A2" w:rsidRPr="00C43D92" w:rsidRDefault="003C67A2" w:rsidP="003C67A2">
      <w:pPr>
        <w:tabs>
          <w:tab w:val="right" w:leader="hyphen" w:pos="9214"/>
        </w:tabs>
        <w:spacing w:after="120" w:line="276" w:lineRule="auto"/>
        <w:jc w:val="both"/>
        <w:rPr>
          <w:rFonts w:ascii="Century Gothic" w:hAnsi="Century Gothic"/>
          <w:sz w:val="18"/>
          <w:szCs w:val="18"/>
        </w:rPr>
      </w:pPr>
      <w:bookmarkStart w:id="6" w:name="_Hlk67940330"/>
      <w:r w:rsidRPr="00C43D92">
        <w:rPr>
          <w:rFonts w:ascii="Century Gothic" w:hAnsi="Century Gothic"/>
          <w:sz w:val="18"/>
          <w:szCs w:val="18"/>
        </w:rPr>
        <w:t>Zwyczajne Walne Zgromadzenie Spółki zatwierdza sprawozdanie finansowe Spółki za okres od dnia 1 stycznia 2022 roku do dnia 31 grudnia 2022 roku, obejmujące:</w:t>
      </w:r>
    </w:p>
    <w:p w14:paraId="64413B16" w14:textId="77777777" w:rsidR="003C67A2" w:rsidRPr="00C43D92" w:rsidRDefault="003C67A2" w:rsidP="003C67A2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C43D92">
        <w:rPr>
          <w:rFonts w:ascii="Century Gothic" w:hAnsi="Century Gothic" w:cs="Arial"/>
          <w:sz w:val="18"/>
          <w:szCs w:val="18"/>
        </w:rPr>
        <w:t xml:space="preserve">sprawozdanie z całkowitych dochodów za okres od dnia 1 stycznia 2022 roku do dnia 31 grudnia 2022 roku wykazujące zysk netto i całkowity dochód w wysokości </w:t>
      </w:r>
      <w:r w:rsidRPr="00C43D92">
        <w:rPr>
          <w:rFonts w:ascii="Century Gothic" w:hAnsi="Century Gothic" w:cs="Arial"/>
          <w:b/>
          <w:bCs/>
          <w:sz w:val="18"/>
          <w:szCs w:val="18"/>
        </w:rPr>
        <w:t>16 736 tys. zł</w:t>
      </w:r>
      <w:r w:rsidRPr="00C43D92">
        <w:rPr>
          <w:rFonts w:ascii="Century Gothic" w:hAnsi="Century Gothic" w:cs="Arial"/>
          <w:sz w:val="18"/>
          <w:szCs w:val="18"/>
        </w:rPr>
        <w:t xml:space="preserve"> (słownie: szesnaście milionów siedemset trzydzieści sześć tysięcy złotych), </w:t>
      </w:r>
    </w:p>
    <w:p w14:paraId="3584AD1C" w14:textId="77777777" w:rsidR="003C67A2" w:rsidRPr="00C43D92" w:rsidRDefault="003C67A2" w:rsidP="003C67A2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C43D92">
        <w:rPr>
          <w:rFonts w:ascii="Century Gothic" w:hAnsi="Century Gothic" w:cs="Arial"/>
          <w:sz w:val="18"/>
          <w:szCs w:val="18"/>
        </w:rPr>
        <w:t xml:space="preserve">sprawozdanie z sytuacji finansowej sporządzone na dzień 31 grudnia 2022 roku, które po stronie aktywów i pasywów wykazuje kwotę w wysokości </w:t>
      </w:r>
      <w:r w:rsidRPr="00C43D92">
        <w:rPr>
          <w:rFonts w:ascii="Century Gothic" w:hAnsi="Century Gothic" w:cs="Arial"/>
          <w:b/>
          <w:bCs/>
          <w:sz w:val="18"/>
          <w:szCs w:val="18"/>
        </w:rPr>
        <w:t>32 207 tys. zł</w:t>
      </w:r>
      <w:r w:rsidRPr="00C43D92">
        <w:rPr>
          <w:rFonts w:ascii="Century Gothic" w:hAnsi="Century Gothic" w:cs="Arial"/>
          <w:sz w:val="18"/>
          <w:szCs w:val="18"/>
        </w:rPr>
        <w:t xml:space="preserve"> (słownie: trzydzieści dwa miliony dwieście siedem tysięcy złotych),</w:t>
      </w:r>
    </w:p>
    <w:p w14:paraId="3DF1D726" w14:textId="77777777" w:rsidR="003C67A2" w:rsidRPr="00C43D92" w:rsidRDefault="003C67A2" w:rsidP="003C67A2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C43D92">
        <w:rPr>
          <w:rFonts w:ascii="Century Gothic" w:hAnsi="Century Gothic" w:cs="Arial"/>
          <w:sz w:val="18"/>
          <w:szCs w:val="18"/>
        </w:rPr>
        <w:t xml:space="preserve">sprawozdanie ze zmian w kapitale własnym za okres od dnia 1 stycznia 2022 roku do dnia 31 grudnia 2022 roku wykazujące zwiększenie kapitału własnego o kwotę </w:t>
      </w:r>
      <w:r w:rsidRPr="00C43D92">
        <w:rPr>
          <w:rFonts w:ascii="Century Gothic" w:hAnsi="Century Gothic" w:cs="Arial"/>
          <w:b/>
          <w:bCs/>
          <w:sz w:val="18"/>
          <w:szCs w:val="18"/>
        </w:rPr>
        <w:t>8 714 tys.</w:t>
      </w:r>
      <w:r w:rsidRPr="00C43D92">
        <w:rPr>
          <w:rFonts w:ascii="Century Gothic" w:hAnsi="Century Gothic" w:cs="Arial"/>
          <w:sz w:val="18"/>
          <w:szCs w:val="18"/>
        </w:rPr>
        <w:t xml:space="preserve"> </w:t>
      </w:r>
      <w:r w:rsidRPr="00C43D92">
        <w:rPr>
          <w:rFonts w:ascii="Century Gothic" w:hAnsi="Century Gothic" w:cs="Arial"/>
          <w:b/>
          <w:bCs/>
          <w:sz w:val="18"/>
          <w:szCs w:val="18"/>
        </w:rPr>
        <w:t>zł</w:t>
      </w:r>
      <w:r w:rsidRPr="00C43D92">
        <w:rPr>
          <w:rFonts w:ascii="Century Gothic" w:hAnsi="Century Gothic" w:cs="Arial"/>
          <w:sz w:val="18"/>
          <w:szCs w:val="18"/>
        </w:rPr>
        <w:t xml:space="preserve"> (słownie: osiem milionów siedemset czternaście tysięcy złotych),</w:t>
      </w:r>
    </w:p>
    <w:p w14:paraId="01D7ADB1" w14:textId="77777777" w:rsidR="003C67A2" w:rsidRPr="00C43D92" w:rsidRDefault="003C67A2" w:rsidP="003C67A2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C43D92">
        <w:rPr>
          <w:rFonts w:ascii="Century Gothic" w:hAnsi="Century Gothic" w:cs="Arial"/>
          <w:sz w:val="18"/>
          <w:szCs w:val="18"/>
        </w:rPr>
        <w:t xml:space="preserve">sprawozdanie z przepływów pieniężnych za okres od dnia 1 stycznia 2022 roku do dnia 31 grudnia 2022 roku wykazujące zwiększenie stanu środków pieniężnych o kwotę </w:t>
      </w:r>
      <w:r w:rsidRPr="00C43D92">
        <w:rPr>
          <w:rFonts w:ascii="Century Gothic" w:hAnsi="Century Gothic" w:cs="Arial"/>
          <w:b/>
          <w:bCs/>
          <w:sz w:val="18"/>
          <w:szCs w:val="18"/>
        </w:rPr>
        <w:t>1 181</w:t>
      </w:r>
      <w:r w:rsidRPr="00C43D92">
        <w:rPr>
          <w:rFonts w:ascii="Century Gothic" w:hAnsi="Century Gothic" w:cs="Arial"/>
          <w:sz w:val="18"/>
          <w:szCs w:val="18"/>
        </w:rPr>
        <w:t xml:space="preserve"> </w:t>
      </w:r>
      <w:r w:rsidRPr="00C43D92">
        <w:rPr>
          <w:rFonts w:ascii="Century Gothic" w:hAnsi="Century Gothic" w:cs="Arial"/>
          <w:b/>
          <w:bCs/>
          <w:sz w:val="18"/>
          <w:szCs w:val="18"/>
        </w:rPr>
        <w:t>tys. zł</w:t>
      </w:r>
      <w:r w:rsidRPr="00C43D92">
        <w:rPr>
          <w:rFonts w:ascii="Century Gothic" w:hAnsi="Century Gothic" w:cs="Arial"/>
          <w:sz w:val="18"/>
          <w:szCs w:val="18"/>
        </w:rPr>
        <w:t xml:space="preserve"> (słownie: jeden milion sto osiemdziesiąt jeden tysięcy złotych), </w:t>
      </w:r>
    </w:p>
    <w:p w14:paraId="4A2F0D75" w14:textId="77777777" w:rsidR="003C67A2" w:rsidRPr="00C43D92" w:rsidRDefault="003C67A2" w:rsidP="003C67A2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C43D92">
        <w:rPr>
          <w:rFonts w:ascii="Century Gothic" w:hAnsi="Century Gothic" w:cs="Arial"/>
          <w:sz w:val="18"/>
          <w:szCs w:val="18"/>
        </w:rPr>
        <w:t>informacje dodatkowe o przyjętych zasadach (polityce) rachunkowości oraz inne informacje objaśniające.</w:t>
      </w:r>
    </w:p>
    <w:bookmarkEnd w:id="6"/>
    <w:p w14:paraId="0A241727" w14:textId="77777777" w:rsidR="003C67A2" w:rsidRPr="00C43D92" w:rsidRDefault="003C67A2" w:rsidP="003C67A2">
      <w:pPr>
        <w:spacing w:after="120"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lastRenderedPageBreak/>
        <w:t>§ 2</w:t>
      </w:r>
    </w:p>
    <w:p w14:paraId="2598EEE3" w14:textId="77777777" w:rsidR="003C67A2" w:rsidRPr="00C43D92" w:rsidRDefault="003C67A2" w:rsidP="003C67A2">
      <w:pPr>
        <w:tabs>
          <w:tab w:val="right" w:leader="hyphen" w:pos="9214"/>
        </w:tabs>
        <w:spacing w:after="120" w:line="276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Uchwała wchodzi w życie z chwilą jej podjęcia.</w:t>
      </w:r>
    </w:p>
    <w:bookmarkEnd w:id="5"/>
    <w:p w14:paraId="77114B62" w14:textId="77777777" w:rsidR="003C67A2" w:rsidRPr="00C43D92" w:rsidRDefault="003C67A2" w:rsidP="003C67A2">
      <w:pPr>
        <w:tabs>
          <w:tab w:val="right" w:leader="hyphen" w:pos="9214"/>
        </w:tabs>
        <w:spacing w:after="120" w:line="276" w:lineRule="auto"/>
        <w:rPr>
          <w:rFonts w:ascii="Century Gothic" w:hAnsi="Century Gothic"/>
          <w:sz w:val="18"/>
          <w:szCs w:val="18"/>
        </w:rPr>
      </w:pPr>
    </w:p>
    <w:p w14:paraId="6D85F565" w14:textId="77777777" w:rsidR="003C67A2" w:rsidRPr="00C43D92" w:rsidRDefault="003C67A2" w:rsidP="003C67A2">
      <w:pPr>
        <w:pStyle w:val="Default"/>
        <w:spacing w:after="120" w:line="276" w:lineRule="auto"/>
        <w:rPr>
          <w:rFonts w:ascii="Century Gothic" w:hAnsi="Century Gothic" w:cs="Times New Roman"/>
          <w:b/>
          <w:color w:val="auto"/>
          <w:sz w:val="18"/>
          <w:szCs w:val="18"/>
          <w:u w:val="single"/>
        </w:rPr>
      </w:pPr>
      <w:r w:rsidRPr="00C43D92">
        <w:rPr>
          <w:rFonts w:ascii="Century Gothic" w:hAnsi="Century Gothic" w:cs="Times New Roman"/>
          <w:b/>
          <w:color w:val="auto"/>
          <w:sz w:val="18"/>
          <w:szCs w:val="18"/>
          <w:u w:val="single"/>
        </w:rPr>
        <w:t>Uzasadnienie projektu uchwały</w:t>
      </w:r>
    </w:p>
    <w:p w14:paraId="47241B34" w14:textId="77777777" w:rsidR="003C67A2" w:rsidRPr="00C43D92" w:rsidRDefault="003C67A2" w:rsidP="003C67A2">
      <w:pPr>
        <w:pStyle w:val="Default"/>
        <w:spacing w:after="120" w:line="276" w:lineRule="auto"/>
        <w:jc w:val="both"/>
        <w:rPr>
          <w:rFonts w:ascii="Century Gothic" w:hAnsi="Century Gothic" w:cs="Times New Roman"/>
          <w:color w:val="auto"/>
          <w:sz w:val="18"/>
          <w:szCs w:val="18"/>
        </w:rPr>
      </w:pPr>
      <w:r w:rsidRPr="00C43D92">
        <w:rPr>
          <w:rFonts w:ascii="Century Gothic" w:hAnsi="Century Gothic" w:cs="Times New Roman"/>
          <w:color w:val="auto"/>
          <w:sz w:val="18"/>
          <w:szCs w:val="18"/>
        </w:rPr>
        <w:t xml:space="preserve">Uchwała wiąże się z zatwierdzeniem sprawozdań za poprzedni rok obrotowy. </w:t>
      </w:r>
    </w:p>
    <w:p w14:paraId="4F3468F0" w14:textId="77777777" w:rsidR="003C67A2" w:rsidRPr="00C43D92" w:rsidRDefault="003C67A2" w:rsidP="003C67A2">
      <w:pPr>
        <w:pStyle w:val="CM3"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bookmarkStart w:id="7" w:name="_Hlk8592796"/>
    </w:p>
    <w:p w14:paraId="28AAB13B" w14:textId="77777777" w:rsidR="003C67A2" w:rsidRPr="00C43D92" w:rsidRDefault="003C67A2" w:rsidP="003C67A2">
      <w:pPr>
        <w:pStyle w:val="CM3"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UCHWAŁA NR ____/2023</w:t>
      </w:r>
    </w:p>
    <w:p w14:paraId="375DE972" w14:textId="77777777" w:rsidR="003C67A2" w:rsidRPr="00C43D92" w:rsidRDefault="003C67A2" w:rsidP="003C67A2">
      <w:pPr>
        <w:pStyle w:val="CM3"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28D1790E" w14:textId="77777777" w:rsidR="003C67A2" w:rsidRPr="00C43D92" w:rsidRDefault="003C67A2" w:rsidP="003C67A2">
      <w:pPr>
        <w:pStyle w:val="CM1"/>
        <w:spacing w:line="276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071DE23C" w14:textId="41C8F32D" w:rsidR="003C67A2" w:rsidRPr="00C43D92" w:rsidRDefault="003C67A2" w:rsidP="003C67A2">
      <w:pPr>
        <w:pStyle w:val="Default"/>
        <w:spacing w:line="276" w:lineRule="auto"/>
        <w:ind w:right="-78"/>
        <w:jc w:val="center"/>
        <w:rPr>
          <w:rFonts w:ascii="Century Gothic" w:hAnsi="Century Gothic" w:cs="Times New Roman"/>
          <w:b/>
          <w:bCs/>
          <w:color w:val="auto"/>
          <w:sz w:val="18"/>
          <w:szCs w:val="18"/>
        </w:rPr>
      </w:pPr>
      <w:r w:rsidRPr="00C43D92">
        <w:rPr>
          <w:rFonts w:ascii="Century Gothic" w:hAnsi="Century Gothic" w:cs="Times New Roman"/>
          <w:b/>
          <w:bCs/>
          <w:color w:val="auto"/>
          <w:sz w:val="18"/>
          <w:szCs w:val="18"/>
        </w:rPr>
        <w:t xml:space="preserve">z dnia </w:t>
      </w:r>
      <w:r>
        <w:rPr>
          <w:rFonts w:ascii="Century Gothic" w:hAnsi="Century Gothic" w:cs="Times New Roman"/>
          <w:b/>
          <w:bCs/>
          <w:color w:val="auto"/>
          <w:sz w:val="18"/>
          <w:szCs w:val="18"/>
        </w:rPr>
        <w:t xml:space="preserve">29 </w:t>
      </w:r>
      <w:r w:rsidRPr="00C43D92">
        <w:rPr>
          <w:rFonts w:ascii="Century Gothic" w:hAnsi="Century Gothic" w:cs="Times New Roman"/>
          <w:b/>
          <w:bCs/>
          <w:color w:val="auto"/>
          <w:sz w:val="18"/>
          <w:szCs w:val="18"/>
        </w:rPr>
        <w:t xml:space="preserve">czerwca 2023 roku </w:t>
      </w:r>
    </w:p>
    <w:p w14:paraId="207CCA9A" w14:textId="77777777" w:rsidR="003C67A2" w:rsidRPr="00C43D92" w:rsidRDefault="003C67A2" w:rsidP="003C67A2">
      <w:pPr>
        <w:pStyle w:val="Nagwek1"/>
        <w:spacing w:after="120" w:line="276" w:lineRule="auto"/>
        <w:rPr>
          <w:rFonts w:ascii="Century Gothic" w:hAnsi="Century Gothic"/>
          <w:bCs w:val="0"/>
          <w:sz w:val="18"/>
          <w:szCs w:val="18"/>
        </w:rPr>
      </w:pPr>
      <w:r w:rsidRPr="00C43D92">
        <w:rPr>
          <w:rFonts w:ascii="Century Gothic" w:hAnsi="Century Gothic"/>
          <w:bCs w:val="0"/>
          <w:sz w:val="18"/>
          <w:szCs w:val="18"/>
        </w:rPr>
        <w:t>w sprawie zatwierdzenia</w:t>
      </w:r>
      <w:r w:rsidRPr="00C43D92">
        <w:rPr>
          <w:rFonts w:ascii="Century Gothic" w:hAnsi="Century Gothic"/>
          <w:bCs w:val="0"/>
          <w:sz w:val="18"/>
          <w:szCs w:val="18"/>
          <w:lang w:val="pl-PL"/>
        </w:rPr>
        <w:t xml:space="preserve"> </w:t>
      </w:r>
      <w:r w:rsidRPr="00C43D92">
        <w:rPr>
          <w:rFonts w:ascii="Century Gothic" w:hAnsi="Century Gothic"/>
          <w:bCs w:val="0"/>
          <w:iCs/>
          <w:sz w:val="18"/>
          <w:szCs w:val="18"/>
          <w:lang w:val="pl-PL"/>
        </w:rPr>
        <w:t xml:space="preserve">sprawozdania Zarządu </w:t>
      </w:r>
      <w:r w:rsidRPr="00C43D92">
        <w:rPr>
          <w:rFonts w:ascii="Century Gothic" w:hAnsi="Century Gothic"/>
          <w:bCs w:val="0"/>
          <w:sz w:val="18"/>
          <w:szCs w:val="18"/>
          <w:lang w:val="pl-PL"/>
        </w:rPr>
        <w:t xml:space="preserve">z działalności Big Cheese Studio S.A. za rok </w:t>
      </w:r>
      <w:r w:rsidRPr="00C43D92">
        <w:rPr>
          <w:rFonts w:ascii="Century Gothic" w:hAnsi="Century Gothic"/>
          <w:bCs w:val="0"/>
          <w:sz w:val="18"/>
          <w:szCs w:val="18"/>
        </w:rPr>
        <w:t>202</w:t>
      </w:r>
      <w:r w:rsidRPr="00C43D92">
        <w:rPr>
          <w:rFonts w:ascii="Century Gothic" w:hAnsi="Century Gothic"/>
          <w:bCs w:val="0"/>
          <w:sz w:val="18"/>
          <w:szCs w:val="18"/>
          <w:lang w:val="pl-PL"/>
        </w:rPr>
        <w:t>2</w:t>
      </w:r>
    </w:p>
    <w:p w14:paraId="6E752F43" w14:textId="77777777" w:rsidR="003C67A2" w:rsidRPr="00C43D92" w:rsidRDefault="003C67A2" w:rsidP="003C67A2">
      <w:pPr>
        <w:pStyle w:val="Tekstpodstawowy"/>
        <w:spacing w:line="276" w:lineRule="auto"/>
        <w:rPr>
          <w:rFonts w:ascii="Century Gothic" w:hAnsi="Century Gothic"/>
          <w:sz w:val="18"/>
          <w:szCs w:val="18"/>
        </w:rPr>
      </w:pPr>
    </w:p>
    <w:p w14:paraId="20A31BD2" w14:textId="77777777" w:rsidR="003C67A2" w:rsidRPr="00C43D92" w:rsidRDefault="003C67A2" w:rsidP="003C67A2">
      <w:pPr>
        <w:pStyle w:val="Tekstpodstawowy"/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Działając na podstawie art. 395 § 2 pkt 1 Kodeksu spółek handlowych, Zwyczajne Walne Zgromadzenie Spółki</w:t>
      </w:r>
      <w:r w:rsidRPr="00C43D92">
        <w:rPr>
          <w:rFonts w:ascii="Century Gothic" w:hAnsi="Century Gothic"/>
          <w:sz w:val="18"/>
          <w:szCs w:val="18"/>
          <w:lang w:val="pl-PL"/>
        </w:rPr>
        <w:t xml:space="preserve"> </w:t>
      </w:r>
      <w:r w:rsidRPr="00C43D92">
        <w:rPr>
          <w:rFonts w:ascii="Century Gothic" w:hAnsi="Century Gothic"/>
          <w:sz w:val="18"/>
          <w:szCs w:val="18"/>
        </w:rPr>
        <w:t>uchwala, co następuje:</w:t>
      </w:r>
    </w:p>
    <w:p w14:paraId="2C6F1225" w14:textId="77777777" w:rsidR="003C67A2" w:rsidRPr="00C43D92" w:rsidRDefault="003C67A2" w:rsidP="003C67A2">
      <w:pPr>
        <w:spacing w:after="120"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1</w:t>
      </w:r>
    </w:p>
    <w:p w14:paraId="3C17DA87" w14:textId="77777777" w:rsidR="003C67A2" w:rsidRPr="00C43D92" w:rsidRDefault="003C67A2" w:rsidP="003C67A2">
      <w:pPr>
        <w:pStyle w:val="Tekstpodstawowy2"/>
        <w:spacing w:after="120" w:line="276" w:lineRule="auto"/>
        <w:rPr>
          <w:rFonts w:ascii="Century Gothic" w:hAnsi="Century Gothic" w:cs="Calibri"/>
          <w:sz w:val="18"/>
          <w:szCs w:val="18"/>
          <w:lang w:val="pl-PL"/>
        </w:rPr>
      </w:pPr>
      <w:r w:rsidRPr="00C43D92">
        <w:rPr>
          <w:rFonts w:ascii="Century Gothic" w:hAnsi="Century Gothic"/>
          <w:sz w:val="18"/>
          <w:szCs w:val="18"/>
          <w:lang w:val="pl-PL"/>
        </w:rPr>
        <w:t xml:space="preserve">Zwyczajne Walne Zgromadzenie Spółki </w:t>
      </w:r>
      <w:r w:rsidRPr="00C43D92">
        <w:rPr>
          <w:rFonts w:ascii="Century Gothic" w:hAnsi="Century Gothic"/>
          <w:sz w:val="18"/>
          <w:szCs w:val="18"/>
        </w:rPr>
        <w:t>zatwierdza</w:t>
      </w:r>
      <w:r w:rsidRPr="00C43D92">
        <w:rPr>
          <w:rFonts w:ascii="Century Gothic" w:hAnsi="Century Gothic"/>
          <w:sz w:val="18"/>
          <w:szCs w:val="18"/>
          <w:lang w:val="pl-PL"/>
        </w:rPr>
        <w:t xml:space="preserve"> </w:t>
      </w:r>
      <w:r w:rsidRPr="00C43D92">
        <w:rPr>
          <w:rFonts w:ascii="Century Gothic" w:hAnsi="Century Gothic"/>
          <w:iCs/>
          <w:sz w:val="18"/>
          <w:szCs w:val="18"/>
        </w:rPr>
        <w:t>sprawozdani</w:t>
      </w:r>
      <w:r w:rsidRPr="00C43D92">
        <w:rPr>
          <w:rFonts w:ascii="Century Gothic" w:hAnsi="Century Gothic"/>
          <w:iCs/>
          <w:sz w:val="18"/>
          <w:szCs w:val="18"/>
          <w:lang w:val="pl-PL"/>
        </w:rPr>
        <w:t>e Zarządu</w:t>
      </w:r>
      <w:r w:rsidRPr="00C43D92">
        <w:rPr>
          <w:rFonts w:ascii="Century Gothic" w:hAnsi="Century Gothic"/>
          <w:iCs/>
          <w:sz w:val="18"/>
          <w:szCs w:val="18"/>
        </w:rPr>
        <w:t xml:space="preserve"> </w:t>
      </w:r>
      <w:r w:rsidRPr="00C43D92">
        <w:rPr>
          <w:rFonts w:ascii="Century Gothic" w:hAnsi="Century Gothic" w:cs="Calibri"/>
          <w:sz w:val="18"/>
          <w:szCs w:val="18"/>
        </w:rPr>
        <w:t>z działalności Big Cheese Studio</w:t>
      </w:r>
      <w:r w:rsidRPr="00C43D92">
        <w:rPr>
          <w:rFonts w:ascii="Century Gothic" w:hAnsi="Century Gothic" w:cs="Calibri"/>
          <w:sz w:val="18"/>
          <w:szCs w:val="18"/>
          <w:lang w:val="pl-PL"/>
        </w:rPr>
        <w:t> </w:t>
      </w:r>
      <w:r w:rsidRPr="00C43D92">
        <w:rPr>
          <w:rFonts w:ascii="Century Gothic" w:hAnsi="Century Gothic" w:cs="Calibri"/>
          <w:sz w:val="18"/>
          <w:szCs w:val="18"/>
        </w:rPr>
        <w:t xml:space="preserve">S.A. </w:t>
      </w:r>
      <w:r w:rsidRPr="00C43D92">
        <w:rPr>
          <w:rFonts w:ascii="Century Gothic" w:hAnsi="Century Gothic" w:cs="Calibri"/>
          <w:sz w:val="18"/>
          <w:szCs w:val="18"/>
          <w:lang w:val="pl-PL"/>
        </w:rPr>
        <w:t>za rok 2022.</w:t>
      </w:r>
    </w:p>
    <w:p w14:paraId="7A2732A6" w14:textId="77777777" w:rsidR="003C67A2" w:rsidRPr="00C43D92" w:rsidRDefault="003C67A2" w:rsidP="003C67A2">
      <w:pPr>
        <w:spacing w:after="120"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2</w:t>
      </w:r>
    </w:p>
    <w:p w14:paraId="4CCF00B1" w14:textId="77777777" w:rsidR="003C67A2" w:rsidRPr="00C43D92" w:rsidRDefault="003C67A2" w:rsidP="003C67A2">
      <w:pPr>
        <w:spacing w:after="120" w:line="276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Uchwała wchodzi w życie z chwilą jej podjęcia.</w:t>
      </w:r>
    </w:p>
    <w:p w14:paraId="3C5A5FD7" w14:textId="77777777" w:rsidR="003C67A2" w:rsidRPr="00C43D92" w:rsidRDefault="003C67A2" w:rsidP="003C67A2">
      <w:pPr>
        <w:pStyle w:val="Default"/>
        <w:spacing w:after="120" w:line="276" w:lineRule="auto"/>
        <w:rPr>
          <w:rFonts w:ascii="Century Gothic" w:hAnsi="Century Gothic" w:cs="Times New Roman"/>
          <w:color w:val="auto"/>
          <w:sz w:val="18"/>
          <w:szCs w:val="18"/>
        </w:rPr>
      </w:pPr>
    </w:p>
    <w:p w14:paraId="721B9744" w14:textId="77777777" w:rsidR="003C67A2" w:rsidRPr="00C43D92" w:rsidRDefault="003C67A2" w:rsidP="003C67A2">
      <w:pPr>
        <w:pStyle w:val="Default"/>
        <w:spacing w:after="120" w:line="276" w:lineRule="auto"/>
        <w:rPr>
          <w:rFonts w:ascii="Century Gothic" w:hAnsi="Century Gothic" w:cs="Times New Roman"/>
          <w:b/>
          <w:color w:val="auto"/>
          <w:sz w:val="18"/>
          <w:szCs w:val="18"/>
          <w:u w:val="single"/>
        </w:rPr>
      </w:pPr>
      <w:r w:rsidRPr="00C43D92">
        <w:rPr>
          <w:rFonts w:ascii="Century Gothic" w:hAnsi="Century Gothic" w:cs="Times New Roman"/>
          <w:b/>
          <w:color w:val="auto"/>
          <w:sz w:val="18"/>
          <w:szCs w:val="18"/>
          <w:u w:val="single"/>
        </w:rPr>
        <w:t>Uzasadnienie projektu uchwały</w:t>
      </w:r>
    </w:p>
    <w:p w14:paraId="2786F594" w14:textId="77777777" w:rsidR="003C67A2" w:rsidRPr="00C43D92" w:rsidRDefault="003C67A2" w:rsidP="003C67A2">
      <w:pPr>
        <w:pStyle w:val="Default"/>
        <w:spacing w:after="120" w:line="276" w:lineRule="auto"/>
        <w:rPr>
          <w:rFonts w:ascii="Century Gothic" w:hAnsi="Century Gothic"/>
          <w:color w:val="auto"/>
          <w:sz w:val="18"/>
          <w:szCs w:val="18"/>
        </w:rPr>
      </w:pPr>
      <w:r w:rsidRPr="00C43D92">
        <w:rPr>
          <w:rFonts w:ascii="Century Gothic" w:hAnsi="Century Gothic" w:cs="Times New Roman"/>
          <w:color w:val="auto"/>
          <w:sz w:val="18"/>
          <w:szCs w:val="18"/>
        </w:rPr>
        <w:t xml:space="preserve">Uchwała wiąże się z zatwierdzeniem sprawozdań za poprzedni rok obrotowy. </w:t>
      </w:r>
    </w:p>
    <w:p w14:paraId="7F87FB90" w14:textId="77777777" w:rsidR="003C67A2" w:rsidRPr="00C43D92" w:rsidRDefault="003C67A2" w:rsidP="003C67A2">
      <w:pPr>
        <w:pStyle w:val="CM3"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</w:p>
    <w:bookmarkEnd w:id="7"/>
    <w:p w14:paraId="1ECACA7C" w14:textId="77777777" w:rsidR="003C67A2" w:rsidRPr="00C43D92" w:rsidRDefault="003C67A2" w:rsidP="003C67A2">
      <w:pPr>
        <w:keepNext/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UCHWAŁA NR ____/2023</w:t>
      </w:r>
    </w:p>
    <w:p w14:paraId="64C6C499" w14:textId="77777777" w:rsidR="003C67A2" w:rsidRPr="00C43D92" w:rsidRDefault="003C67A2" w:rsidP="003C67A2">
      <w:pPr>
        <w:keepNext/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3870FB59" w14:textId="77777777" w:rsidR="003C67A2" w:rsidRPr="00C43D92" w:rsidRDefault="003C67A2" w:rsidP="003C67A2">
      <w:pPr>
        <w:keepNext/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61675009" w14:textId="2A9F32B6" w:rsidR="003C67A2" w:rsidRPr="00C43D92" w:rsidRDefault="003C67A2" w:rsidP="003C67A2">
      <w:pPr>
        <w:pStyle w:val="Default"/>
        <w:spacing w:line="276" w:lineRule="auto"/>
        <w:ind w:right="-78"/>
        <w:jc w:val="center"/>
        <w:rPr>
          <w:rFonts w:ascii="Century Gothic" w:hAnsi="Century Gothic" w:cs="Times New Roman"/>
          <w:b/>
          <w:bCs/>
          <w:color w:val="auto"/>
          <w:sz w:val="18"/>
          <w:szCs w:val="18"/>
        </w:rPr>
      </w:pPr>
      <w:r w:rsidRPr="00C43D92">
        <w:rPr>
          <w:rFonts w:ascii="Century Gothic" w:hAnsi="Century Gothic" w:cs="Times New Roman"/>
          <w:b/>
          <w:bCs/>
          <w:color w:val="auto"/>
          <w:sz w:val="18"/>
          <w:szCs w:val="18"/>
        </w:rPr>
        <w:t xml:space="preserve">z dnia </w:t>
      </w:r>
      <w:r>
        <w:rPr>
          <w:rFonts w:ascii="Century Gothic" w:hAnsi="Century Gothic" w:cs="Times New Roman"/>
          <w:b/>
          <w:bCs/>
          <w:color w:val="auto"/>
          <w:sz w:val="18"/>
          <w:szCs w:val="18"/>
        </w:rPr>
        <w:t xml:space="preserve">29 </w:t>
      </w:r>
      <w:r w:rsidRPr="00C43D92">
        <w:rPr>
          <w:rFonts w:ascii="Century Gothic" w:hAnsi="Century Gothic" w:cs="Times New Roman"/>
          <w:b/>
          <w:bCs/>
          <w:color w:val="auto"/>
          <w:sz w:val="18"/>
          <w:szCs w:val="18"/>
        </w:rPr>
        <w:t xml:space="preserve">czerwca 2023 roku </w:t>
      </w:r>
    </w:p>
    <w:p w14:paraId="537646C7" w14:textId="77777777" w:rsidR="003C67A2" w:rsidRPr="00C43D92" w:rsidRDefault="003C67A2" w:rsidP="003C67A2">
      <w:pPr>
        <w:pStyle w:val="Nagwek1"/>
        <w:spacing w:after="120" w:line="276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 xml:space="preserve">w sprawie zatwierdzenia </w:t>
      </w:r>
      <w:r w:rsidRPr="00C43D92">
        <w:rPr>
          <w:rFonts w:ascii="Century Gothic" w:hAnsi="Century Gothic"/>
          <w:iCs/>
          <w:sz w:val="18"/>
          <w:szCs w:val="18"/>
          <w:lang w:val="pl-PL"/>
        </w:rPr>
        <w:t xml:space="preserve">sprawozdania </w:t>
      </w:r>
      <w:r w:rsidRPr="00C43D92">
        <w:rPr>
          <w:rFonts w:ascii="Century Gothic" w:hAnsi="Century Gothic"/>
          <w:iCs/>
          <w:sz w:val="18"/>
          <w:szCs w:val="18"/>
        </w:rPr>
        <w:t>Rady Nadzorczej</w:t>
      </w:r>
      <w:r w:rsidRPr="00C43D92">
        <w:rPr>
          <w:rFonts w:ascii="Century Gothic" w:hAnsi="Century Gothic"/>
          <w:iCs/>
          <w:sz w:val="18"/>
          <w:szCs w:val="18"/>
          <w:lang w:val="pl-PL"/>
        </w:rPr>
        <w:t xml:space="preserve"> Big Cheese Studio </w:t>
      </w:r>
      <w:r w:rsidRPr="00C43D92">
        <w:rPr>
          <w:rFonts w:ascii="Century Gothic" w:hAnsi="Century Gothic"/>
          <w:iCs/>
          <w:sz w:val="18"/>
          <w:szCs w:val="18"/>
        </w:rPr>
        <w:t>S.A.</w:t>
      </w:r>
      <w:r w:rsidRPr="00C43D92">
        <w:rPr>
          <w:rFonts w:ascii="Century Gothic" w:hAnsi="Century Gothic"/>
          <w:iCs/>
          <w:sz w:val="18"/>
          <w:szCs w:val="18"/>
          <w:lang w:val="pl-PL"/>
        </w:rPr>
        <w:t xml:space="preserve"> z działalności w 2022 roku</w:t>
      </w:r>
      <w:r w:rsidRPr="00C43D92">
        <w:rPr>
          <w:rFonts w:ascii="Century Gothic" w:hAnsi="Century Gothic"/>
          <w:iCs/>
          <w:sz w:val="18"/>
          <w:szCs w:val="18"/>
        </w:rPr>
        <w:t xml:space="preserve"> </w:t>
      </w:r>
    </w:p>
    <w:p w14:paraId="7B863481" w14:textId="77777777" w:rsidR="003C67A2" w:rsidRPr="00C43D92" w:rsidRDefault="003C67A2" w:rsidP="003C67A2">
      <w:pPr>
        <w:spacing w:after="120" w:line="276" w:lineRule="auto"/>
        <w:jc w:val="center"/>
        <w:rPr>
          <w:rFonts w:ascii="Century Gothic" w:hAnsi="Century Gothic"/>
          <w:sz w:val="18"/>
          <w:szCs w:val="18"/>
        </w:rPr>
      </w:pPr>
    </w:p>
    <w:p w14:paraId="66992E80" w14:textId="77777777" w:rsidR="003C67A2" w:rsidRPr="00C43D92" w:rsidRDefault="003C67A2" w:rsidP="003C67A2">
      <w:pPr>
        <w:spacing w:after="120"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1</w:t>
      </w:r>
    </w:p>
    <w:p w14:paraId="1D99C53C" w14:textId="77777777" w:rsidR="003C67A2" w:rsidRPr="00C43D92" w:rsidRDefault="003C67A2" w:rsidP="003C67A2">
      <w:pPr>
        <w:spacing w:after="120" w:line="276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 xml:space="preserve">Zwyczajne Walne Zgromadzenie Spółki, po zapoznaniu się ze sprawozdaniem Rady Nadzorczej Spółki z działalności Rady Nadzorczej w 2022 roku, </w:t>
      </w:r>
      <w:bookmarkStart w:id="8" w:name="_Hlk8751394"/>
      <w:r w:rsidRPr="00C43D92">
        <w:rPr>
          <w:rFonts w:ascii="Century Gothic" w:hAnsi="Century Gothic"/>
          <w:sz w:val="18"/>
          <w:szCs w:val="18"/>
        </w:rPr>
        <w:t>zawierającym:</w:t>
      </w:r>
    </w:p>
    <w:p w14:paraId="2F305561" w14:textId="77777777" w:rsidR="003C67A2" w:rsidRPr="00C43D92" w:rsidRDefault="003C67A2" w:rsidP="003C67A2">
      <w:pPr>
        <w:pStyle w:val="Akapitzlist"/>
        <w:numPr>
          <w:ilvl w:val="0"/>
          <w:numId w:val="6"/>
        </w:numPr>
        <w:spacing w:after="120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 xml:space="preserve">wyniki oceny sprawozdania finansowego Spółki za okres od 1 stycznia 2022 roku do 31 grudnia 2022 roku, </w:t>
      </w:r>
    </w:p>
    <w:p w14:paraId="6C48481F" w14:textId="77777777" w:rsidR="003C67A2" w:rsidRPr="00C43D92" w:rsidRDefault="003C67A2" w:rsidP="003C67A2">
      <w:pPr>
        <w:pStyle w:val="Akapitzlist"/>
        <w:numPr>
          <w:ilvl w:val="0"/>
          <w:numId w:val="6"/>
        </w:numPr>
        <w:spacing w:after="120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 xml:space="preserve">wyniki oceny sprawozdania </w:t>
      </w:r>
      <w:r w:rsidRPr="00C43D92">
        <w:rPr>
          <w:rFonts w:ascii="Century Gothic" w:hAnsi="Century Gothic"/>
          <w:iCs/>
          <w:sz w:val="18"/>
          <w:szCs w:val="18"/>
        </w:rPr>
        <w:t xml:space="preserve">Zarządu </w:t>
      </w:r>
      <w:r w:rsidRPr="00C43D92">
        <w:rPr>
          <w:rFonts w:ascii="Century Gothic" w:hAnsi="Century Gothic" w:cs="Calibri"/>
          <w:sz w:val="18"/>
          <w:szCs w:val="18"/>
        </w:rPr>
        <w:t>z działalności Spółki w 2022 roku</w:t>
      </w:r>
      <w:r w:rsidRPr="00C43D92">
        <w:rPr>
          <w:rFonts w:ascii="Century Gothic" w:hAnsi="Century Gothic"/>
          <w:sz w:val="18"/>
          <w:szCs w:val="18"/>
        </w:rPr>
        <w:t>,</w:t>
      </w:r>
    </w:p>
    <w:p w14:paraId="2C03BDF5" w14:textId="77777777" w:rsidR="003C67A2" w:rsidRPr="00C43D92" w:rsidRDefault="003C67A2" w:rsidP="003C67A2">
      <w:pPr>
        <w:pStyle w:val="Akapitzlist"/>
        <w:numPr>
          <w:ilvl w:val="0"/>
          <w:numId w:val="6"/>
        </w:numPr>
        <w:spacing w:after="120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wyniki oceny wniosku Zarządu Spółki w sprawie przeznaczenia zysku netto za 2022 rok,</w:t>
      </w:r>
    </w:p>
    <w:p w14:paraId="269B1AAD" w14:textId="77777777" w:rsidR="003C67A2" w:rsidRPr="00C43D92" w:rsidRDefault="003C67A2" w:rsidP="003C67A2">
      <w:pPr>
        <w:pStyle w:val="Akapitzlist"/>
        <w:numPr>
          <w:ilvl w:val="0"/>
          <w:numId w:val="6"/>
        </w:numPr>
        <w:spacing w:after="120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wyniki oceny wniosku Zarządu Spółki w sprawie przeznaczenia</w:t>
      </w:r>
      <w:r w:rsidRPr="00C43D92">
        <w:rPr>
          <w:rFonts w:ascii="Century Gothic" w:hAnsi="Century Gothic" w:cs="Tahoma"/>
          <w:sz w:val="18"/>
          <w:szCs w:val="18"/>
        </w:rPr>
        <w:t xml:space="preserve"> zysku netto Spółki wynikającego z korekty błędu roku 2021,</w:t>
      </w:r>
    </w:p>
    <w:p w14:paraId="275B1AF1" w14:textId="77777777" w:rsidR="003C67A2" w:rsidRPr="00C43D92" w:rsidRDefault="003C67A2" w:rsidP="003C67A2">
      <w:pPr>
        <w:pStyle w:val="Akapitzlist"/>
        <w:numPr>
          <w:ilvl w:val="0"/>
          <w:numId w:val="6"/>
        </w:numPr>
        <w:spacing w:after="120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 xml:space="preserve">ocenę sytuacji Spółki, </w:t>
      </w:r>
      <w:r w:rsidRPr="00C43D92">
        <w:rPr>
          <w:rFonts w:ascii="Century Gothic" w:hAnsi="Century Gothic" w:cs="Calibri"/>
          <w:sz w:val="18"/>
          <w:szCs w:val="18"/>
        </w:rPr>
        <w:t>w ujęciu skonsolidowanym, z uwzględnieniem oceny stosowanych w Spółce systemów kontroli wewnętrznej, zarządzania ryzykiem, zapewniania zgodności działalności z normami lub mającymi zastosowanie praktykami (</w:t>
      </w:r>
      <w:proofErr w:type="spellStart"/>
      <w:r w:rsidRPr="00C43D92">
        <w:rPr>
          <w:rFonts w:ascii="Century Gothic" w:hAnsi="Century Gothic" w:cs="Calibri"/>
          <w:i/>
          <w:iCs/>
          <w:sz w:val="18"/>
          <w:szCs w:val="18"/>
        </w:rPr>
        <w:t>compliance</w:t>
      </w:r>
      <w:proofErr w:type="spellEnd"/>
      <w:r w:rsidRPr="00C43D92">
        <w:rPr>
          <w:rFonts w:ascii="Century Gothic" w:hAnsi="Century Gothic" w:cs="Calibri"/>
          <w:sz w:val="18"/>
          <w:szCs w:val="18"/>
        </w:rPr>
        <w:t xml:space="preserve">) oraz funkcji audytu wewnętrznego, </w:t>
      </w:r>
    </w:p>
    <w:p w14:paraId="6D255CF3" w14:textId="77777777" w:rsidR="003C67A2" w:rsidRPr="00C43D92" w:rsidRDefault="003C67A2" w:rsidP="003C67A2">
      <w:pPr>
        <w:pStyle w:val="Akapitzlist"/>
        <w:numPr>
          <w:ilvl w:val="0"/>
          <w:numId w:val="6"/>
        </w:numPr>
        <w:spacing w:after="120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 xml:space="preserve">ocenę realizacji przez Zarząd Spółki obowiązków w zakresie udzielania informacji Radzie Nadzorczej, </w:t>
      </w:r>
    </w:p>
    <w:p w14:paraId="4D6BC878" w14:textId="77777777" w:rsidR="003C67A2" w:rsidRPr="00C43D92" w:rsidRDefault="003C67A2" w:rsidP="003C67A2">
      <w:pPr>
        <w:pStyle w:val="Akapitzlist"/>
        <w:numPr>
          <w:ilvl w:val="0"/>
          <w:numId w:val="6"/>
        </w:numPr>
        <w:spacing w:after="120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ocenę sposobu sporządzania lub przekazywania Radzie Nadzorczej przez Zarząd Spółki zażądanych przez Radę Nadzorczą informacji, dokumentów, sprawozdań lub wyjaśnień,</w:t>
      </w:r>
    </w:p>
    <w:p w14:paraId="3AF6768A" w14:textId="77777777" w:rsidR="003C67A2" w:rsidRPr="00C43D92" w:rsidRDefault="003C67A2" w:rsidP="003C67A2">
      <w:pPr>
        <w:pStyle w:val="Akapitzlist"/>
        <w:numPr>
          <w:ilvl w:val="0"/>
          <w:numId w:val="6"/>
        </w:numPr>
        <w:spacing w:after="120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informację o łącznym wynagrodzeniu należnym od Spółki z tytułu wszystkich badań zleconych doradcom Rady Nadzorczej przez Radę Nadzorczą w trakcie 2022 roku</w:t>
      </w:r>
    </w:p>
    <w:p w14:paraId="1C2E68E6" w14:textId="77777777" w:rsidR="003C67A2" w:rsidRPr="00C43D92" w:rsidRDefault="003C67A2" w:rsidP="003C67A2">
      <w:pPr>
        <w:spacing w:after="120" w:line="276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lastRenderedPageBreak/>
        <w:t>– postanawia zatwierdzić to sprawozdanie</w:t>
      </w:r>
      <w:bookmarkEnd w:id="8"/>
      <w:r w:rsidRPr="00C43D92">
        <w:rPr>
          <w:rFonts w:ascii="Century Gothic" w:hAnsi="Century Gothic"/>
          <w:sz w:val="18"/>
          <w:szCs w:val="18"/>
        </w:rPr>
        <w:t>.</w:t>
      </w:r>
    </w:p>
    <w:p w14:paraId="3B7AEE16" w14:textId="77777777" w:rsidR="003C67A2" w:rsidRPr="00C43D92" w:rsidRDefault="003C67A2" w:rsidP="003C67A2">
      <w:pPr>
        <w:spacing w:after="120"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2</w:t>
      </w:r>
    </w:p>
    <w:p w14:paraId="760C941C" w14:textId="77777777" w:rsidR="003C67A2" w:rsidRPr="00C43D92" w:rsidRDefault="003C67A2" w:rsidP="003C67A2">
      <w:pPr>
        <w:tabs>
          <w:tab w:val="right" w:leader="hyphen" w:pos="9214"/>
        </w:tabs>
        <w:spacing w:after="120" w:line="276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Uchwała wchodzi w życie z chwilą jej podjęcia.</w:t>
      </w:r>
    </w:p>
    <w:p w14:paraId="5B9AF95F" w14:textId="77777777" w:rsidR="003C67A2" w:rsidRPr="00C43D92" w:rsidRDefault="003C67A2" w:rsidP="003C67A2">
      <w:pPr>
        <w:pStyle w:val="Default"/>
        <w:spacing w:after="120" w:line="276" w:lineRule="auto"/>
        <w:rPr>
          <w:rFonts w:ascii="Century Gothic" w:hAnsi="Century Gothic" w:cs="Times New Roman"/>
          <w:color w:val="auto"/>
          <w:sz w:val="18"/>
          <w:szCs w:val="18"/>
        </w:rPr>
      </w:pPr>
    </w:p>
    <w:p w14:paraId="635D8D72" w14:textId="77777777" w:rsidR="003C67A2" w:rsidRPr="00C43D92" w:rsidRDefault="003C67A2" w:rsidP="003C67A2">
      <w:pPr>
        <w:pStyle w:val="Default"/>
        <w:keepNext/>
        <w:widowControl/>
        <w:spacing w:after="120" w:line="276" w:lineRule="auto"/>
        <w:rPr>
          <w:rFonts w:ascii="Century Gothic" w:hAnsi="Century Gothic" w:cs="Times New Roman"/>
          <w:b/>
          <w:color w:val="auto"/>
          <w:sz w:val="18"/>
          <w:szCs w:val="18"/>
          <w:u w:val="single"/>
        </w:rPr>
      </w:pPr>
      <w:r w:rsidRPr="00C43D92">
        <w:rPr>
          <w:rFonts w:ascii="Century Gothic" w:hAnsi="Century Gothic" w:cs="Times New Roman"/>
          <w:b/>
          <w:color w:val="auto"/>
          <w:sz w:val="18"/>
          <w:szCs w:val="18"/>
          <w:u w:val="single"/>
        </w:rPr>
        <w:t>Uzasadnienie projektu uchwały</w:t>
      </w:r>
    </w:p>
    <w:p w14:paraId="170849C0" w14:textId="77777777" w:rsidR="003C67A2" w:rsidRPr="00C43D92" w:rsidRDefault="003C67A2" w:rsidP="003C67A2">
      <w:pPr>
        <w:widowControl w:val="0"/>
        <w:autoSpaceDE w:val="0"/>
        <w:autoSpaceDN w:val="0"/>
        <w:adjustRightInd w:val="0"/>
        <w:spacing w:after="120" w:line="276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 xml:space="preserve">Uchwała wiąże się z zatwierdzeniem sprawozdań za poprzedni rok obrotowy. </w:t>
      </w:r>
      <w:bookmarkStart w:id="9" w:name="_Hlk8595647"/>
    </w:p>
    <w:p w14:paraId="3401FD7A" w14:textId="77777777" w:rsidR="003C67A2" w:rsidRPr="00C43D92" w:rsidRDefault="003C67A2" w:rsidP="003C67A2">
      <w:pPr>
        <w:pStyle w:val="CM3"/>
        <w:spacing w:after="0"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4B660A09" w14:textId="77777777" w:rsidR="003C67A2" w:rsidRPr="00C43D92" w:rsidRDefault="003C67A2" w:rsidP="003C67A2">
      <w:pPr>
        <w:pStyle w:val="CM3"/>
        <w:keepNext/>
        <w:widowControl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UCHWAŁA NR ____/2023</w:t>
      </w:r>
    </w:p>
    <w:p w14:paraId="249BD782" w14:textId="77777777" w:rsidR="003C67A2" w:rsidRPr="00C43D92" w:rsidRDefault="003C67A2" w:rsidP="003C67A2">
      <w:pPr>
        <w:keepNext/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09A760B5" w14:textId="77777777" w:rsidR="003C67A2" w:rsidRPr="00C43D92" w:rsidRDefault="003C67A2" w:rsidP="003C67A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7535C85B" w14:textId="398F15F4" w:rsidR="003C67A2" w:rsidRPr="00C43D92" w:rsidRDefault="003C67A2" w:rsidP="003C67A2">
      <w:pPr>
        <w:pStyle w:val="Default"/>
        <w:spacing w:line="276" w:lineRule="auto"/>
        <w:ind w:right="-78"/>
        <w:jc w:val="center"/>
        <w:rPr>
          <w:rFonts w:ascii="Century Gothic" w:hAnsi="Century Gothic" w:cs="Times New Roman"/>
          <w:b/>
          <w:bCs/>
          <w:color w:val="auto"/>
          <w:sz w:val="18"/>
          <w:szCs w:val="18"/>
        </w:rPr>
      </w:pPr>
      <w:bookmarkStart w:id="10" w:name="_Hlk40731822"/>
      <w:bookmarkStart w:id="11" w:name="_Hlk8624707"/>
      <w:bookmarkEnd w:id="9"/>
      <w:r w:rsidRPr="00C43D92">
        <w:rPr>
          <w:rFonts w:ascii="Century Gothic" w:hAnsi="Century Gothic" w:cs="Times New Roman"/>
          <w:b/>
          <w:bCs/>
          <w:color w:val="auto"/>
          <w:sz w:val="18"/>
          <w:szCs w:val="18"/>
        </w:rPr>
        <w:t xml:space="preserve">z dnia </w:t>
      </w:r>
      <w:r>
        <w:rPr>
          <w:rFonts w:ascii="Century Gothic" w:hAnsi="Century Gothic" w:cs="Times New Roman"/>
          <w:b/>
          <w:bCs/>
          <w:color w:val="auto"/>
          <w:sz w:val="18"/>
          <w:szCs w:val="18"/>
        </w:rPr>
        <w:t xml:space="preserve">29 </w:t>
      </w:r>
      <w:r w:rsidRPr="00C43D92">
        <w:rPr>
          <w:rFonts w:ascii="Century Gothic" w:hAnsi="Century Gothic" w:cs="Times New Roman"/>
          <w:b/>
          <w:bCs/>
          <w:color w:val="auto"/>
          <w:sz w:val="18"/>
          <w:szCs w:val="18"/>
        </w:rPr>
        <w:t xml:space="preserve">czerwca 2023 roku </w:t>
      </w:r>
    </w:p>
    <w:p w14:paraId="2B544BA3" w14:textId="77777777" w:rsidR="003C67A2" w:rsidRPr="00C43D92" w:rsidRDefault="003C67A2" w:rsidP="003C67A2">
      <w:pPr>
        <w:spacing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w sprawie podziału zysku netto za rok obrotowy 202</w:t>
      </w:r>
      <w:bookmarkEnd w:id="10"/>
      <w:r w:rsidRPr="00C43D92">
        <w:rPr>
          <w:rFonts w:ascii="Century Gothic" w:hAnsi="Century Gothic"/>
          <w:b/>
          <w:bCs/>
          <w:sz w:val="18"/>
          <w:szCs w:val="18"/>
        </w:rPr>
        <w:t>2 oraz ustalenia dnia dywidendy i terminu jej wypłaty</w:t>
      </w:r>
    </w:p>
    <w:p w14:paraId="5BE67A5D" w14:textId="77777777" w:rsidR="003C67A2" w:rsidRPr="00C43D92" w:rsidRDefault="003C67A2" w:rsidP="003C67A2">
      <w:pPr>
        <w:spacing w:after="120" w:line="276" w:lineRule="auto"/>
        <w:jc w:val="both"/>
        <w:rPr>
          <w:rFonts w:ascii="Century Gothic" w:hAnsi="Century Gothic"/>
          <w:sz w:val="18"/>
          <w:szCs w:val="18"/>
        </w:rPr>
      </w:pPr>
    </w:p>
    <w:p w14:paraId="33F12CEF" w14:textId="77777777" w:rsidR="003C67A2" w:rsidRPr="00C43D92" w:rsidRDefault="003C67A2" w:rsidP="003C67A2">
      <w:pPr>
        <w:tabs>
          <w:tab w:val="right" w:leader="hyphen" w:pos="9214"/>
        </w:tabs>
        <w:spacing w:after="120" w:line="276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Działając na podstawie art. 395 § 2 pkt 2 oraz art. 348 § 4 Kodeksu spółek handlowych, Zwyczajne Walne Zgromadzenie Spółki uchwala, co następuje:</w:t>
      </w:r>
    </w:p>
    <w:p w14:paraId="46559CEC" w14:textId="77777777" w:rsidR="003C67A2" w:rsidRPr="00C43D92" w:rsidRDefault="003C67A2" w:rsidP="003C67A2">
      <w:pPr>
        <w:spacing w:after="120" w:line="276" w:lineRule="auto"/>
        <w:rPr>
          <w:rFonts w:ascii="Century Gothic" w:hAnsi="Century Gothic"/>
          <w:sz w:val="18"/>
          <w:szCs w:val="18"/>
        </w:rPr>
      </w:pPr>
    </w:p>
    <w:p w14:paraId="5D71EA3E" w14:textId="77777777" w:rsidR="003C67A2" w:rsidRPr="00C43D92" w:rsidRDefault="003C67A2" w:rsidP="003C67A2">
      <w:pPr>
        <w:spacing w:after="120"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1</w:t>
      </w:r>
    </w:p>
    <w:p w14:paraId="76342490" w14:textId="77777777" w:rsidR="003C67A2" w:rsidRPr="00C43D92" w:rsidRDefault="003C67A2" w:rsidP="003C67A2">
      <w:pPr>
        <w:pStyle w:val="Tekstpodstawowywcity"/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 xml:space="preserve">Walne Zgromadzenie Spółki postanawia dokonać podziału całości zysku netto za rok obrotowy zakończony dnia 31 grudnia 2022 roku </w:t>
      </w:r>
      <w:bookmarkStart w:id="12" w:name="_Hlk104899634"/>
      <w:r w:rsidRPr="00C43D92">
        <w:rPr>
          <w:rFonts w:ascii="Century Gothic" w:hAnsi="Century Gothic"/>
          <w:sz w:val="18"/>
          <w:szCs w:val="18"/>
        </w:rPr>
        <w:t xml:space="preserve">w </w:t>
      </w:r>
      <w:r w:rsidRPr="00C43D92">
        <w:rPr>
          <w:rFonts w:ascii="Century Gothic" w:hAnsi="Century Gothic"/>
          <w:sz w:val="18"/>
          <w:szCs w:val="18"/>
          <w:lang w:val="pl-PL"/>
        </w:rPr>
        <w:t>kwocie</w:t>
      </w:r>
      <w:r w:rsidRPr="00C43D92">
        <w:rPr>
          <w:rFonts w:ascii="Century Gothic" w:hAnsi="Century Gothic"/>
          <w:sz w:val="18"/>
          <w:szCs w:val="18"/>
        </w:rPr>
        <w:t xml:space="preserve"> </w:t>
      </w:r>
      <w:bookmarkStart w:id="13" w:name="_Hlk101907245"/>
      <w:bookmarkStart w:id="14" w:name="_Hlk104900300"/>
      <w:r w:rsidRPr="00C43D92">
        <w:rPr>
          <w:rFonts w:ascii="Century Gothic" w:hAnsi="Century Gothic"/>
          <w:sz w:val="18"/>
          <w:szCs w:val="18"/>
        </w:rPr>
        <w:t xml:space="preserve">16 735 504,55 </w:t>
      </w:r>
      <w:r w:rsidRPr="00C43D92">
        <w:rPr>
          <w:rFonts w:ascii="Century Gothic" w:hAnsi="Century Gothic" w:cs="Arial"/>
          <w:sz w:val="18"/>
          <w:szCs w:val="18"/>
        </w:rPr>
        <w:t>zł</w:t>
      </w:r>
      <w:bookmarkEnd w:id="13"/>
      <w:r w:rsidRPr="00C43D92">
        <w:rPr>
          <w:rFonts w:ascii="Century Gothic" w:hAnsi="Century Gothic" w:cs="Arial"/>
          <w:sz w:val="18"/>
          <w:szCs w:val="18"/>
        </w:rPr>
        <w:t xml:space="preserve"> (słownie: szesnaście milionów siedemset trzydzieści pięć tysięcy pięćset cztery złote i pięćdziesiąt pięć groszy)</w:t>
      </w:r>
      <w:r w:rsidRPr="00C43D92">
        <w:rPr>
          <w:rFonts w:ascii="Century Gothic" w:hAnsi="Century Gothic"/>
          <w:sz w:val="18"/>
          <w:szCs w:val="18"/>
        </w:rPr>
        <w:t xml:space="preserve"> w ten sposób, że: </w:t>
      </w:r>
    </w:p>
    <w:p w14:paraId="496B9290" w14:textId="77777777" w:rsidR="003C67A2" w:rsidRPr="00C43D92" w:rsidRDefault="003C67A2" w:rsidP="003C67A2">
      <w:pPr>
        <w:pStyle w:val="Akapitzlist"/>
        <w:numPr>
          <w:ilvl w:val="1"/>
          <w:numId w:val="7"/>
        </w:numPr>
        <w:spacing w:after="0"/>
        <w:ind w:left="850" w:hanging="357"/>
        <w:contextualSpacing w:val="0"/>
        <w:jc w:val="both"/>
        <w:rPr>
          <w:rFonts w:ascii="Century Gothic" w:eastAsia="Times New Roman" w:hAnsi="Century Gothic"/>
          <w:sz w:val="18"/>
          <w:szCs w:val="18"/>
        </w:rPr>
      </w:pPr>
      <w:r w:rsidRPr="00C43D92">
        <w:rPr>
          <w:rFonts w:ascii="Century Gothic" w:eastAsia="Times New Roman" w:hAnsi="Century Gothic"/>
          <w:sz w:val="18"/>
          <w:szCs w:val="18"/>
        </w:rPr>
        <w:t>na wypłatę dywidendy przeznacza się kwotę 11 040 450,00 zł (słownie: jedenaście milionów czterdzieści tysięcy czterysta pięćdziesiąt złotych), co daje kwotę 2,67 zł (słownie: dwa złote i sześćdziesiąt siedem groszy) na jedną akcję,</w:t>
      </w:r>
    </w:p>
    <w:p w14:paraId="3EE267AB" w14:textId="77777777" w:rsidR="003C67A2" w:rsidRPr="00C43D92" w:rsidRDefault="003C67A2" w:rsidP="003C67A2">
      <w:pPr>
        <w:pStyle w:val="Akapitzlist"/>
        <w:numPr>
          <w:ilvl w:val="1"/>
          <w:numId w:val="7"/>
        </w:numPr>
        <w:spacing w:after="0"/>
        <w:ind w:left="850" w:hanging="357"/>
        <w:contextualSpacing w:val="0"/>
        <w:jc w:val="both"/>
        <w:rPr>
          <w:rFonts w:ascii="Century Gothic" w:eastAsia="Times New Roman" w:hAnsi="Century Gothic"/>
          <w:sz w:val="18"/>
          <w:szCs w:val="18"/>
        </w:rPr>
      </w:pPr>
      <w:r w:rsidRPr="00C43D92">
        <w:rPr>
          <w:rFonts w:ascii="Century Gothic" w:eastAsia="Times New Roman" w:hAnsi="Century Gothic"/>
          <w:sz w:val="18"/>
          <w:szCs w:val="18"/>
        </w:rPr>
        <w:t xml:space="preserve">na kapitał zapasowy Spółki (pozycja zyski zatrzymane) przeznacza się kwotę </w:t>
      </w:r>
      <w:r w:rsidRPr="00C43D92">
        <w:rPr>
          <w:rFonts w:ascii="Century Gothic" w:hAnsi="Century Gothic" w:cs="Calibri"/>
          <w:sz w:val="18"/>
          <w:szCs w:val="18"/>
        </w:rPr>
        <w:t xml:space="preserve">5 695 054,55 </w:t>
      </w:r>
      <w:r w:rsidRPr="00C43D92">
        <w:rPr>
          <w:rFonts w:ascii="Century Gothic" w:eastAsia="Times New Roman" w:hAnsi="Century Gothic"/>
          <w:sz w:val="18"/>
          <w:szCs w:val="18"/>
        </w:rPr>
        <w:t xml:space="preserve">zł (słownie: </w:t>
      </w:r>
      <w:r w:rsidRPr="00C43D92">
        <w:rPr>
          <w:rFonts w:ascii="Century Gothic" w:hAnsi="Century Gothic" w:cs="Calibri"/>
          <w:sz w:val="18"/>
          <w:szCs w:val="18"/>
        </w:rPr>
        <w:t>pięć milionów sześćset dziewięćdziesiąt pięć tysięcy pięćdziesiąt cztery złote i pięćdziesiąt pięć groszy</w:t>
      </w:r>
      <w:r w:rsidRPr="00C43D92">
        <w:rPr>
          <w:rFonts w:ascii="Century Gothic" w:eastAsia="Times New Roman" w:hAnsi="Century Gothic"/>
          <w:sz w:val="18"/>
          <w:szCs w:val="18"/>
        </w:rPr>
        <w:t>).</w:t>
      </w:r>
    </w:p>
    <w:bookmarkEnd w:id="12"/>
    <w:bookmarkEnd w:id="14"/>
    <w:p w14:paraId="0EAFDE4B" w14:textId="77777777" w:rsidR="003C67A2" w:rsidRPr="00C43D92" w:rsidRDefault="003C67A2" w:rsidP="003C67A2">
      <w:pPr>
        <w:pStyle w:val="Tekstpodstawowywcity"/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sz w:val="18"/>
          <w:szCs w:val="18"/>
          <w:lang w:val="pl-PL"/>
        </w:rPr>
      </w:pPr>
      <w:r w:rsidRPr="00C43D92">
        <w:rPr>
          <w:rFonts w:ascii="Century Gothic" w:hAnsi="Century Gothic"/>
          <w:sz w:val="18"/>
          <w:szCs w:val="18"/>
          <w:lang w:val="pl-PL"/>
        </w:rPr>
        <w:t xml:space="preserve"> Walne Zgromadzenie Spółki ustala:</w:t>
      </w:r>
    </w:p>
    <w:p w14:paraId="0BEFAE8D" w14:textId="6E56150F" w:rsidR="003C67A2" w:rsidRPr="00C43D92" w:rsidRDefault="003C67A2" w:rsidP="003C67A2">
      <w:pPr>
        <w:pStyle w:val="Tekstpodstawowywcity"/>
        <w:numPr>
          <w:ilvl w:val="1"/>
          <w:numId w:val="4"/>
        </w:numPr>
        <w:spacing w:line="276" w:lineRule="auto"/>
        <w:ind w:left="851"/>
        <w:jc w:val="both"/>
        <w:rPr>
          <w:rFonts w:ascii="Century Gothic" w:hAnsi="Century Gothic"/>
          <w:sz w:val="18"/>
          <w:szCs w:val="18"/>
          <w:lang w:val="pl-PL"/>
        </w:rPr>
      </w:pPr>
      <w:r w:rsidRPr="00C43D92">
        <w:rPr>
          <w:rFonts w:ascii="Century Gothic" w:hAnsi="Century Gothic"/>
          <w:sz w:val="18"/>
          <w:szCs w:val="18"/>
          <w:lang w:val="pl-PL"/>
        </w:rPr>
        <w:t xml:space="preserve">dzień dywidendy na dzień </w:t>
      </w:r>
      <w:r>
        <w:rPr>
          <w:rFonts w:ascii="Century Gothic" w:hAnsi="Century Gothic" w:cs="Arial"/>
          <w:sz w:val="18"/>
          <w:szCs w:val="18"/>
          <w:lang w:val="pl-PL"/>
        </w:rPr>
        <w:t>7</w:t>
      </w:r>
      <w:r w:rsidRPr="00C43D92">
        <w:rPr>
          <w:rFonts w:ascii="Century Gothic" w:hAnsi="Century Gothic" w:cs="Arial"/>
          <w:sz w:val="18"/>
          <w:szCs w:val="18"/>
          <w:lang w:val="pl-PL"/>
        </w:rPr>
        <w:t xml:space="preserve"> lipca 2023 roku,</w:t>
      </w:r>
    </w:p>
    <w:p w14:paraId="05081FC2" w14:textId="2FA37A3D" w:rsidR="003C67A2" w:rsidRPr="00C43D92" w:rsidRDefault="003C67A2" w:rsidP="003C67A2">
      <w:pPr>
        <w:pStyle w:val="Tekstpodstawowywcity"/>
        <w:numPr>
          <w:ilvl w:val="1"/>
          <w:numId w:val="4"/>
        </w:numPr>
        <w:spacing w:line="276" w:lineRule="auto"/>
        <w:ind w:left="851"/>
        <w:jc w:val="both"/>
        <w:rPr>
          <w:rFonts w:ascii="Century Gothic" w:hAnsi="Century Gothic"/>
          <w:sz w:val="18"/>
          <w:szCs w:val="18"/>
          <w:lang w:val="pl-PL"/>
        </w:rPr>
      </w:pPr>
      <w:r w:rsidRPr="00C43D92">
        <w:rPr>
          <w:rFonts w:ascii="Century Gothic" w:hAnsi="Century Gothic"/>
          <w:sz w:val="18"/>
          <w:szCs w:val="18"/>
          <w:lang w:val="pl-PL"/>
        </w:rPr>
        <w:t xml:space="preserve">termin wypłaty dywidendy na dzień </w:t>
      </w:r>
      <w:r>
        <w:rPr>
          <w:rFonts w:ascii="Century Gothic" w:hAnsi="Century Gothic" w:cs="Arial"/>
          <w:sz w:val="18"/>
          <w:szCs w:val="18"/>
          <w:lang w:val="pl-PL"/>
        </w:rPr>
        <w:t xml:space="preserve">12 </w:t>
      </w:r>
      <w:r w:rsidRPr="00C43D92">
        <w:rPr>
          <w:rFonts w:ascii="Century Gothic" w:hAnsi="Century Gothic" w:cs="Arial"/>
          <w:sz w:val="18"/>
          <w:szCs w:val="18"/>
          <w:lang w:val="pl-PL"/>
        </w:rPr>
        <w:t xml:space="preserve">lipca </w:t>
      </w:r>
      <w:r w:rsidRPr="00C43D92">
        <w:rPr>
          <w:rFonts w:ascii="Century Gothic" w:hAnsi="Century Gothic"/>
          <w:sz w:val="18"/>
          <w:szCs w:val="18"/>
          <w:lang w:val="pl-PL"/>
        </w:rPr>
        <w:t>2023 roku.</w:t>
      </w:r>
    </w:p>
    <w:p w14:paraId="23B7025C" w14:textId="77777777" w:rsidR="003C67A2" w:rsidRPr="00C43D92" w:rsidRDefault="003C67A2" w:rsidP="003C67A2">
      <w:pPr>
        <w:keepNext/>
        <w:spacing w:after="120"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2</w:t>
      </w:r>
    </w:p>
    <w:p w14:paraId="3EE255B2" w14:textId="77777777" w:rsidR="003C67A2" w:rsidRPr="00C43D92" w:rsidRDefault="003C67A2" w:rsidP="003C67A2">
      <w:pPr>
        <w:tabs>
          <w:tab w:val="right" w:leader="hyphen" w:pos="9214"/>
        </w:tabs>
        <w:spacing w:after="120" w:line="276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Uchwała wchodzi w życie z chwilą jej podjęcia.</w:t>
      </w:r>
    </w:p>
    <w:bookmarkEnd w:id="11"/>
    <w:p w14:paraId="0BFE5214" w14:textId="77777777" w:rsidR="003C67A2" w:rsidRPr="00C43D92" w:rsidRDefault="003C67A2" w:rsidP="003C67A2">
      <w:pPr>
        <w:tabs>
          <w:tab w:val="right" w:leader="hyphen" w:pos="9214"/>
        </w:tabs>
        <w:spacing w:after="120" w:line="276" w:lineRule="auto"/>
        <w:rPr>
          <w:rFonts w:ascii="Century Gothic" w:hAnsi="Century Gothic"/>
          <w:sz w:val="18"/>
          <w:szCs w:val="18"/>
        </w:rPr>
      </w:pPr>
    </w:p>
    <w:p w14:paraId="369F7686" w14:textId="77777777" w:rsidR="003C67A2" w:rsidRPr="00C43D92" w:rsidRDefault="003C67A2" w:rsidP="003C67A2">
      <w:pPr>
        <w:tabs>
          <w:tab w:val="right" w:leader="hyphen" w:pos="9214"/>
        </w:tabs>
        <w:spacing w:after="120" w:line="276" w:lineRule="auto"/>
        <w:rPr>
          <w:rFonts w:ascii="Century Gothic" w:hAnsi="Century Gothic"/>
          <w:b/>
          <w:sz w:val="18"/>
          <w:szCs w:val="18"/>
          <w:u w:val="single"/>
        </w:rPr>
      </w:pPr>
      <w:r w:rsidRPr="00C43D92">
        <w:rPr>
          <w:rFonts w:ascii="Century Gothic" w:hAnsi="Century Gothic"/>
          <w:b/>
          <w:sz w:val="18"/>
          <w:szCs w:val="18"/>
          <w:u w:val="single"/>
        </w:rPr>
        <w:t>Uzasadnienie projektu uchwały:</w:t>
      </w:r>
    </w:p>
    <w:p w14:paraId="1E92C16F" w14:textId="77777777" w:rsidR="003C67A2" w:rsidRPr="00C43D92" w:rsidRDefault="003C67A2" w:rsidP="003C67A2">
      <w:pPr>
        <w:tabs>
          <w:tab w:val="right" w:leader="hyphen" w:pos="9214"/>
        </w:tabs>
        <w:spacing w:after="120" w:line="276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 xml:space="preserve">Kodeks spółek handlowych przewiduje głosowanie nad uchwałą w sprawie podziału zysku albo o pokryciu straty. Jednocześnie podjęcie uchwały w tym przedmiocie, jak również w przedmiocie ustalenia dnia dywidendy oraz terminu jej wypłaty stanowi wyłączną kompetencję Walnego Zgromadzenia. </w:t>
      </w:r>
    </w:p>
    <w:p w14:paraId="7F136F20" w14:textId="77777777" w:rsidR="003C67A2" w:rsidRPr="00C43D92" w:rsidRDefault="003C67A2" w:rsidP="003C67A2">
      <w:pPr>
        <w:tabs>
          <w:tab w:val="right" w:leader="hyphen" w:pos="9214"/>
        </w:tabs>
        <w:spacing w:after="120" w:line="276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 xml:space="preserve">Po dokonaniu analizy sytuacji finansowej i płynnościowej Spółki, jak również projektów zaplanowanych do zrealizowania przez Spółkę w roku 2023, a także uwzględniając zakładane przychody z dalszej działalności Spółki, Zarząd w swoim wniosku wskazał na zasadność wypłaty zysku w kwocie </w:t>
      </w:r>
      <w:r w:rsidRPr="00C43D92">
        <w:rPr>
          <w:rFonts w:ascii="Century Gothic" w:eastAsia="Times New Roman" w:hAnsi="Century Gothic"/>
          <w:sz w:val="18"/>
          <w:szCs w:val="18"/>
        </w:rPr>
        <w:t>11 040 450,00 zł (słownie: jedenaście milionów czterdzieści tysięcy czterysta pięćdziesiąt złotych</w:t>
      </w:r>
      <w:r w:rsidRPr="00C43D92">
        <w:rPr>
          <w:rFonts w:ascii="Century Gothic" w:hAnsi="Century Gothic"/>
          <w:sz w:val="18"/>
          <w:szCs w:val="18"/>
        </w:rPr>
        <w:t xml:space="preserve">), co daje kwotę 2,67 zł </w:t>
      </w:r>
      <w:r w:rsidRPr="00C43D92">
        <w:rPr>
          <w:rFonts w:ascii="Century Gothic" w:eastAsia="Times New Roman" w:hAnsi="Century Gothic"/>
          <w:sz w:val="18"/>
          <w:szCs w:val="18"/>
        </w:rPr>
        <w:t xml:space="preserve">(słownie: dwa złote i sześćdziesiąt siedem groszy) </w:t>
      </w:r>
      <w:r w:rsidRPr="00C43D92">
        <w:rPr>
          <w:rFonts w:ascii="Century Gothic" w:hAnsi="Century Gothic"/>
          <w:sz w:val="18"/>
          <w:szCs w:val="18"/>
        </w:rPr>
        <w:t xml:space="preserve">na jedną akcję, tj. na poziomie ok. 66 % zysku netto Spółki. </w:t>
      </w:r>
    </w:p>
    <w:p w14:paraId="279B1A7C" w14:textId="77777777" w:rsidR="003C67A2" w:rsidRPr="00C43D92" w:rsidRDefault="003C67A2" w:rsidP="003C67A2">
      <w:pPr>
        <w:tabs>
          <w:tab w:val="right" w:leader="hyphen" w:pos="9214"/>
        </w:tabs>
        <w:spacing w:after="120" w:line="276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 xml:space="preserve">Zarząd Spółki stoi na stanowisku, że wypłata ww. części zysku jest spójna tak z interesem Spółki, jak i jej akcjonariuszy. Zaproponowany poziom dywidendy jest bowiem z jednej strony bezpieczny dla zapewnienia prawidłowego funkcjonowania Spółki – dokonanie wypłaty planowanej kwoty na rzecz akcjonariuszy nie spowoduje pogorszenia sytuacji Spółki, w tym w szczególności wysokość środków na rachunku Spółki </w:t>
      </w:r>
      <w:r w:rsidRPr="00C43D92">
        <w:rPr>
          <w:rFonts w:ascii="Century Gothic" w:hAnsi="Century Gothic"/>
          <w:sz w:val="18"/>
          <w:szCs w:val="18"/>
        </w:rPr>
        <w:lastRenderedPageBreak/>
        <w:t>zapewniać będzie dalsze niezakłócone finansowanie przez Spółkę prowadzonych przez nią obecnie i zaplanowanych na 2023 rok projektów. Z drugiej strony natomiast, wypłata ponad połowy zysku na rzecz akcjonariuszy pozwoli na zrealizowanie ich oczekiwań, nie wpływając przy tym negatywnie na planowany wzrost przychodów i zysku netto Spółki w kolejnych latach.</w:t>
      </w:r>
    </w:p>
    <w:p w14:paraId="0453C444" w14:textId="77777777" w:rsidR="003C67A2" w:rsidRPr="00C43D92" w:rsidRDefault="003C67A2" w:rsidP="003C67A2">
      <w:pPr>
        <w:tabs>
          <w:tab w:val="right" w:leader="hyphen" w:pos="9214"/>
        </w:tabs>
        <w:spacing w:after="120" w:line="276" w:lineRule="auto"/>
        <w:jc w:val="both"/>
        <w:rPr>
          <w:rFonts w:ascii="Century Gothic" w:hAnsi="Century Gothic"/>
          <w:sz w:val="18"/>
          <w:szCs w:val="18"/>
        </w:rPr>
      </w:pPr>
    </w:p>
    <w:p w14:paraId="1C9D278B" w14:textId="77777777" w:rsidR="003C67A2" w:rsidRPr="00C43D92" w:rsidRDefault="003C67A2" w:rsidP="003C67A2">
      <w:pPr>
        <w:pStyle w:val="CM3"/>
        <w:keepNext/>
        <w:widowControl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UCHWAŁA NR ____/2023</w:t>
      </w:r>
    </w:p>
    <w:p w14:paraId="5402B3DF" w14:textId="77777777" w:rsidR="003C67A2" w:rsidRPr="00C43D92" w:rsidRDefault="003C67A2" w:rsidP="003C67A2">
      <w:pPr>
        <w:keepNext/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06BB4A95" w14:textId="77777777" w:rsidR="003C67A2" w:rsidRPr="00C43D92" w:rsidRDefault="003C67A2" w:rsidP="003C67A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5A28DE10" w14:textId="3E84E79F" w:rsidR="003C67A2" w:rsidRPr="00C43D92" w:rsidRDefault="003C67A2" w:rsidP="003C67A2">
      <w:pPr>
        <w:pStyle w:val="Default"/>
        <w:spacing w:line="276" w:lineRule="auto"/>
        <w:ind w:right="-78"/>
        <w:jc w:val="center"/>
        <w:rPr>
          <w:rFonts w:ascii="Century Gothic" w:hAnsi="Century Gothic" w:cs="Times New Roman"/>
          <w:b/>
          <w:bCs/>
          <w:color w:val="auto"/>
          <w:sz w:val="18"/>
          <w:szCs w:val="18"/>
        </w:rPr>
      </w:pPr>
      <w:r w:rsidRPr="00C43D92">
        <w:rPr>
          <w:rFonts w:ascii="Century Gothic" w:hAnsi="Century Gothic" w:cs="Times New Roman"/>
          <w:b/>
          <w:bCs/>
          <w:color w:val="auto"/>
          <w:sz w:val="18"/>
          <w:szCs w:val="18"/>
        </w:rPr>
        <w:t xml:space="preserve">z dnia </w:t>
      </w:r>
      <w:r>
        <w:rPr>
          <w:rFonts w:ascii="Century Gothic" w:hAnsi="Century Gothic" w:cs="Times New Roman"/>
          <w:b/>
          <w:bCs/>
          <w:color w:val="auto"/>
          <w:sz w:val="18"/>
          <w:szCs w:val="18"/>
        </w:rPr>
        <w:t xml:space="preserve">29 </w:t>
      </w:r>
      <w:r w:rsidRPr="00C43D92">
        <w:rPr>
          <w:rFonts w:ascii="Century Gothic" w:hAnsi="Century Gothic" w:cs="Times New Roman"/>
          <w:b/>
          <w:bCs/>
          <w:color w:val="auto"/>
          <w:sz w:val="18"/>
          <w:szCs w:val="18"/>
        </w:rPr>
        <w:t xml:space="preserve">czerwca 2023 roku </w:t>
      </w:r>
    </w:p>
    <w:p w14:paraId="6CDC04E5" w14:textId="77777777" w:rsidR="003C67A2" w:rsidRPr="00C43D92" w:rsidRDefault="003C67A2" w:rsidP="003C67A2">
      <w:pPr>
        <w:spacing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w sprawie </w:t>
      </w:r>
      <w:r w:rsidRPr="00C43D92">
        <w:rPr>
          <w:rFonts w:ascii="Century Gothic" w:hAnsi="Century Gothic" w:cs="Arial"/>
          <w:b/>
          <w:sz w:val="18"/>
          <w:szCs w:val="18"/>
        </w:rPr>
        <w:t>przeznaczenia zysku netto Spółki wynikającego z korekty wyniku finansowego Spółki za rok obrotowy zakończony 31 grudnia 2021 roku</w:t>
      </w:r>
    </w:p>
    <w:p w14:paraId="4FB4B369" w14:textId="77777777" w:rsidR="003C67A2" w:rsidRPr="00C43D92" w:rsidRDefault="003C67A2" w:rsidP="003C67A2">
      <w:pPr>
        <w:spacing w:after="120" w:line="276" w:lineRule="auto"/>
        <w:jc w:val="both"/>
        <w:rPr>
          <w:rFonts w:ascii="Century Gothic" w:hAnsi="Century Gothic"/>
          <w:sz w:val="18"/>
          <w:szCs w:val="18"/>
        </w:rPr>
      </w:pPr>
    </w:p>
    <w:p w14:paraId="6253A47A" w14:textId="77777777" w:rsidR="003C67A2" w:rsidRPr="00C43D92" w:rsidRDefault="003C67A2" w:rsidP="003C67A2">
      <w:pPr>
        <w:tabs>
          <w:tab w:val="right" w:leader="hyphen" w:pos="9214"/>
        </w:tabs>
        <w:spacing w:after="120" w:line="276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Działając na podstawie art. 395 § 2 pkt 2 oraz art. 54 ust. 3 Ustawy o rachunkowości, Zwyczajne Walne Zgromadzenie Spółki uchwala, co następuje:</w:t>
      </w:r>
    </w:p>
    <w:p w14:paraId="3DD9B449" w14:textId="77777777" w:rsidR="003C67A2" w:rsidRPr="00C43D92" w:rsidRDefault="003C67A2" w:rsidP="003C67A2">
      <w:pPr>
        <w:spacing w:after="120" w:line="276" w:lineRule="auto"/>
        <w:rPr>
          <w:rFonts w:ascii="Century Gothic" w:hAnsi="Century Gothic"/>
          <w:sz w:val="18"/>
          <w:szCs w:val="18"/>
        </w:rPr>
      </w:pPr>
    </w:p>
    <w:p w14:paraId="63E637CC" w14:textId="77777777" w:rsidR="003C67A2" w:rsidRPr="00C43D92" w:rsidRDefault="003C67A2" w:rsidP="003C67A2">
      <w:pPr>
        <w:spacing w:after="120"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1</w:t>
      </w:r>
    </w:p>
    <w:p w14:paraId="11F780CD" w14:textId="77777777" w:rsidR="003C67A2" w:rsidRPr="00C43D92" w:rsidRDefault="003C67A2" w:rsidP="003C67A2">
      <w:pPr>
        <w:spacing w:after="0" w:line="360" w:lineRule="auto"/>
        <w:jc w:val="both"/>
        <w:rPr>
          <w:rFonts w:ascii="Century Gothic" w:eastAsia="Times New Roman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 xml:space="preserve">Walne Zgromadzenie Spółki postanawia </w:t>
      </w:r>
      <w:r w:rsidRPr="00C43D92">
        <w:rPr>
          <w:rFonts w:ascii="Century Gothic" w:hAnsi="Century Gothic" w:cs="Tahoma"/>
          <w:sz w:val="18"/>
          <w:szCs w:val="18"/>
        </w:rPr>
        <w:t xml:space="preserve">przeznaczyć zysk netto Spółki </w:t>
      </w:r>
      <w:r w:rsidRPr="00C43D92">
        <w:rPr>
          <w:rFonts w:ascii="Century Gothic" w:hAnsi="Century Gothic" w:cs="Arial"/>
          <w:bCs/>
          <w:sz w:val="18"/>
          <w:szCs w:val="18"/>
        </w:rPr>
        <w:t xml:space="preserve">wynikający </w:t>
      </w:r>
      <w:r w:rsidRPr="00C43D92">
        <w:rPr>
          <w:rFonts w:ascii="Century Gothic" w:hAnsi="Century Gothic" w:cs="Tahoma"/>
          <w:sz w:val="18"/>
          <w:szCs w:val="18"/>
        </w:rPr>
        <w:t xml:space="preserve">z korekty błędu roku 2021, szczegółowo opisanego w nocie 12.6. sprawozdania finansowego Spółki za rok obrotowy zakończony w dniu 31 grudnia 2022 roku, w kwocie </w:t>
      </w:r>
      <w:r w:rsidRPr="00C43D92">
        <w:rPr>
          <w:rFonts w:ascii="Century Gothic" w:hAnsi="Century Gothic" w:cs="Calibri"/>
          <w:sz w:val="18"/>
          <w:szCs w:val="18"/>
        </w:rPr>
        <w:t>77 318,09 zł (słownie: siedemdziesiąt siedem tysięcy trzysta osiemnaście złotych i dziewięć groszy) w całości na kapitał zapasowy Spółki (pozycja zyski zatrzymane)</w:t>
      </w:r>
      <w:r w:rsidRPr="00C43D92">
        <w:rPr>
          <w:rFonts w:ascii="Century Gothic" w:eastAsia="Times New Roman" w:hAnsi="Century Gothic"/>
          <w:sz w:val="18"/>
          <w:szCs w:val="18"/>
        </w:rPr>
        <w:t>.</w:t>
      </w:r>
    </w:p>
    <w:p w14:paraId="5F14FD55" w14:textId="77777777" w:rsidR="003C67A2" w:rsidRPr="00C43D92" w:rsidRDefault="003C67A2" w:rsidP="003C67A2">
      <w:pPr>
        <w:keepNext/>
        <w:spacing w:after="120"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2</w:t>
      </w:r>
    </w:p>
    <w:p w14:paraId="43477CF2" w14:textId="77777777" w:rsidR="003C67A2" w:rsidRPr="00C43D92" w:rsidRDefault="003C67A2" w:rsidP="003C67A2">
      <w:pPr>
        <w:tabs>
          <w:tab w:val="right" w:leader="hyphen" w:pos="9214"/>
        </w:tabs>
        <w:spacing w:after="120" w:line="276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Uchwała wchodzi w życie z chwilą jej podjęcia.</w:t>
      </w:r>
    </w:p>
    <w:p w14:paraId="28912C4D" w14:textId="77777777" w:rsidR="003C67A2" w:rsidRPr="00C43D92" w:rsidRDefault="003C67A2" w:rsidP="003C67A2">
      <w:pPr>
        <w:tabs>
          <w:tab w:val="right" w:leader="hyphen" w:pos="9214"/>
        </w:tabs>
        <w:spacing w:after="120" w:line="276" w:lineRule="auto"/>
        <w:rPr>
          <w:rFonts w:ascii="Century Gothic" w:hAnsi="Century Gothic"/>
          <w:sz w:val="18"/>
          <w:szCs w:val="18"/>
        </w:rPr>
      </w:pPr>
    </w:p>
    <w:p w14:paraId="645D5E63" w14:textId="77777777" w:rsidR="003C67A2" w:rsidRPr="00C43D92" w:rsidRDefault="003C67A2" w:rsidP="003C67A2">
      <w:pPr>
        <w:tabs>
          <w:tab w:val="right" w:leader="hyphen" w:pos="9214"/>
        </w:tabs>
        <w:spacing w:after="120" w:line="276" w:lineRule="auto"/>
        <w:rPr>
          <w:rFonts w:ascii="Century Gothic" w:hAnsi="Century Gothic"/>
          <w:b/>
          <w:sz w:val="18"/>
          <w:szCs w:val="18"/>
          <w:u w:val="single"/>
        </w:rPr>
      </w:pPr>
      <w:r w:rsidRPr="00C43D92">
        <w:rPr>
          <w:rFonts w:ascii="Century Gothic" w:hAnsi="Century Gothic"/>
          <w:b/>
          <w:sz w:val="18"/>
          <w:szCs w:val="18"/>
          <w:u w:val="single"/>
        </w:rPr>
        <w:t>Uzasadnienie projektu uchwały:</w:t>
      </w:r>
    </w:p>
    <w:p w14:paraId="6CFAE2B0" w14:textId="77777777" w:rsidR="003C67A2" w:rsidRPr="00C43D92" w:rsidRDefault="003C67A2" w:rsidP="003C67A2">
      <w:pPr>
        <w:tabs>
          <w:tab w:val="right" w:leader="hyphen" w:pos="9214"/>
        </w:tabs>
        <w:spacing w:after="120" w:line="276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 xml:space="preserve">Kodeks spółek handlowych przewiduje głosowanie nad uchwałą w sprawie podziału zysku albo o pokryciu straty. Jednocześnie podjęcie uchwały w tym przedmiocie stanowi wyłączną kompetencję Walnego Zgromadzenia. </w:t>
      </w:r>
    </w:p>
    <w:p w14:paraId="6FD77B43" w14:textId="77777777" w:rsidR="003C67A2" w:rsidRPr="00C43D92" w:rsidRDefault="003C67A2" w:rsidP="003C67A2">
      <w:pPr>
        <w:shd w:val="clear" w:color="auto" w:fill="FFFFFF"/>
        <w:spacing w:after="0" w:line="276" w:lineRule="auto"/>
        <w:jc w:val="both"/>
        <w:rPr>
          <w:rFonts w:ascii="Century Gothic" w:eastAsia="Times New Roman" w:hAnsi="Century Gothic"/>
          <w:color w:val="000000"/>
          <w:sz w:val="18"/>
          <w:szCs w:val="18"/>
        </w:rPr>
      </w:pPr>
      <w:r w:rsidRPr="00C43D92">
        <w:rPr>
          <w:rFonts w:ascii="Century Gothic" w:hAnsi="Century Gothic"/>
          <w:color w:val="000000"/>
          <w:sz w:val="18"/>
          <w:szCs w:val="18"/>
        </w:rPr>
        <w:t>W</w:t>
      </w:r>
      <w:r w:rsidRPr="00C43D92">
        <w:rPr>
          <w:rStyle w:val="a"/>
          <w:rFonts w:ascii="Century Gothic" w:hAnsi="Century Gothic"/>
          <w:color w:val="000000"/>
          <w:sz w:val="18"/>
          <w:szCs w:val="18"/>
        </w:rPr>
        <w:t xml:space="preserve"> </w:t>
      </w:r>
      <w:r w:rsidRPr="00C43D92">
        <w:rPr>
          <w:rFonts w:ascii="Century Gothic" w:hAnsi="Century Gothic"/>
          <w:color w:val="000000"/>
          <w:sz w:val="18"/>
          <w:szCs w:val="18"/>
        </w:rPr>
        <w:t>roku obrotowym zakończonym dnia 31 grudnia 2022 roku</w:t>
      </w:r>
      <w:r w:rsidRPr="00C43D92">
        <w:rPr>
          <w:rStyle w:val="a"/>
          <w:rFonts w:ascii="Century Gothic" w:hAnsi="Century Gothic"/>
          <w:color w:val="000000"/>
          <w:sz w:val="18"/>
          <w:szCs w:val="18"/>
        </w:rPr>
        <w:t xml:space="preserve"> </w:t>
      </w:r>
      <w:r w:rsidRPr="00C43D92">
        <w:rPr>
          <w:rFonts w:ascii="Century Gothic" w:hAnsi="Century Gothic"/>
          <w:color w:val="000000"/>
          <w:sz w:val="18"/>
          <w:szCs w:val="18"/>
        </w:rPr>
        <w:t>Spółka dokonała korekty błędu</w:t>
      </w:r>
      <w:r w:rsidRPr="00C43D92">
        <w:rPr>
          <w:rStyle w:val="a"/>
          <w:rFonts w:ascii="Century Gothic" w:hAnsi="Century Gothic"/>
          <w:color w:val="000000"/>
          <w:sz w:val="18"/>
          <w:szCs w:val="18"/>
        </w:rPr>
        <w:t xml:space="preserve"> </w:t>
      </w:r>
      <w:r w:rsidRPr="00C43D92">
        <w:rPr>
          <w:rFonts w:ascii="Century Gothic" w:hAnsi="Century Gothic"/>
          <w:color w:val="000000"/>
          <w:sz w:val="18"/>
          <w:szCs w:val="18"/>
        </w:rPr>
        <w:t xml:space="preserve">roku 2021, polegającego na braku rozliczenia kosztów wytworzenia dodatku </w:t>
      </w:r>
      <w:proofErr w:type="spellStart"/>
      <w:r w:rsidRPr="00C43D92">
        <w:rPr>
          <w:rFonts w:ascii="Century Gothic" w:hAnsi="Century Gothic"/>
          <w:color w:val="000000"/>
          <w:sz w:val="18"/>
          <w:szCs w:val="18"/>
        </w:rPr>
        <w:t>Shelter</w:t>
      </w:r>
      <w:proofErr w:type="spellEnd"/>
      <w:r w:rsidRPr="00C43D92">
        <w:rPr>
          <w:rFonts w:ascii="Century Gothic" w:hAnsi="Century Gothic"/>
          <w:color w:val="000000"/>
          <w:sz w:val="18"/>
          <w:szCs w:val="18"/>
        </w:rPr>
        <w:t>, w łącznej kwocie 471 tys. złotych</w:t>
      </w:r>
      <w:r w:rsidRPr="00C43D92">
        <w:rPr>
          <w:rStyle w:val="ff1"/>
          <w:rFonts w:ascii="Century Gothic" w:hAnsi="Century Gothic"/>
          <w:color w:val="000000"/>
          <w:sz w:val="18"/>
          <w:szCs w:val="18"/>
        </w:rPr>
        <w:t>, otrzy</w:t>
      </w:r>
      <w:r w:rsidRPr="00C43D92">
        <w:rPr>
          <w:rFonts w:ascii="Century Gothic" w:hAnsi="Century Gothic"/>
          <w:color w:val="000000"/>
          <w:sz w:val="18"/>
          <w:szCs w:val="18"/>
        </w:rPr>
        <w:t>mania zaległego raportu sprzedażowego z firmy Sony za 2021 rok o wartości 795 tys. złotych, przy czym koszt własny tejże sprzedaży wynosił 323 tys. złotych oraz skutków podatkowych wspomnianych korekt. W celu dokonania prawidłowej prezentacji danych, Spółka dokona</w:t>
      </w:r>
      <w:r w:rsidRPr="00C43D92">
        <w:rPr>
          <w:rStyle w:val="ff4"/>
          <w:rFonts w:ascii="Century Gothic" w:hAnsi="Century Gothic"/>
          <w:color w:val="000000"/>
          <w:sz w:val="18"/>
          <w:szCs w:val="18"/>
        </w:rPr>
        <w:t>ła</w:t>
      </w:r>
      <w:r w:rsidRPr="00C43D92">
        <w:rPr>
          <w:rStyle w:val="a"/>
          <w:rFonts w:ascii="Century Gothic" w:hAnsi="Century Gothic"/>
          <w:color w:val="000000"/>
          <w:sz w:val="18"/>
          <w:szCs w:val="18"/>
        </w:rPr>
        <w:t xml:space="preserve"> </w:t>
      </w:r>
      <w:r w:rsidRPr="00C43D92">
        <w:rPr>
          <w:rStyle w:val="ff4"/>
          <w:rFonts w:ascii="Century Gothic" w:hAnsi="Century Gothic"/>
          <w:color w:val="000000"/>
          <w:sz w:val="18"/>
          <w:szCs w:val="18"/>
        </w:rPr>
        <w:t>korekty danych porównywalnych</w:t>
      </w:r>
      <w:r w:rsidRPr="00C43D92">
        <w:rPr>
          <w:rStyle w:val="a"/>
          <w:rFonts w:ascii="Century Gothic" w:hAnsi="Century Gothic"/>
          <w:color w:val="000000"/>
          <w:sz w:val="18"/>
          <w:szCs w:val="18"/>
        </w:rPr>
        <w:t xml:space="preserve"> </w:t>
      </w:r>
      <w:r w:rsidRPr="00C43D92">
        <w:rPr>
          <w:rStyle w:val="ff4"/>
          <w:rFonts w:ascii="Century Gothic" w:hAnsi="Century Gothic"/>
          <w:color w:val="000000"/>
          <w:sz w:val="18"/>
          <w:szCs w:val="18"/>
        </w:rPr>
        <w:t>oraz</w:t>
      </w:r>
      <w:r w:rsidRPr="00C43D92">
        <w:rPr>
          <w:rStyle w:val="a"/>
          <w:rFonts w:ascii="Century Gothic" w:hAnsi="Century Gothic"/>
          <w:color w:val="000000"/>
          <w:sz w:val="18"/>
          <w:szCs w:val="18"/>
        </w:rPr>
        <w:t xml:space="preserve"> </w:t>
      </w:r>
      <w:r w:rsidRPr="00C43D92">
        <w:rPr>
          <w:rStyle w:val="ff4"/>
          <w:rFonts w:ascii="Century Gothic" w:hAnsi="Century Gothic"/>
          <w:color w:val="000000"/>
          <w:sz w:val="18"/>
          <w:szCs w:val="18"/>
        </w:rPr>
        <w:t>zaprezentowała dodatkowe</w:t>
      </w:r>
      <w:r w:rsidRPr="00C43D92">
        <w:rPr>
          <w:rStyle w:val="a"/>
          <w:rFonts w:ascii="Century Gothic" w:hAnsi="Century Gothic"/>
          <w:color w:val="000000"/>
          <w:sz w:val="18"/>
          <w:szCs w:val="18"/>
        </w:rPr>
        <w:t xml:space="preserve"> </w:t>
      </w:r>
      <w:r w:rsidRPr="00C43D92">
        <w:rPr>
          <w:rStyle w:val="ff4"/>
          <w:rFonts w:ascii="Century Gothic" w:hAnsi="Century Gothic"/>
          <w:color w:val="000000"/>
          <w:sz w:val="18"/>
          <w:szCs w:val="18"/>
        </w:rPr>
        <w:t>kolumny</w:t>
      </w:r>
      <w:r w:rsidRPr="00C43D92">
        <w:rPr>
          <w:rStyle w:val="a"/>
          <w:rFonts w:ascii="Century Gothic" w:hAnsi="Century Gothic"/>
          <w:color w:val="000000"/>
          <w:sz w:val="18"/>
          <w:szCs w:val="18"/>
        </w:rPr>
        <w:t xml:space="preserve"> </w:t>
      </w:r>
      <w:r w:rsidRPr="00C43D92">
        <w:rPr>
          <w:rStyle w:val="ff4"/>
          <w:rFonts w:ascii="Century Gothic" w:hAnsi="Century Gothic"/>
          <w:color w:val="000000"/>
          <w:sz w:val="18"/>
          <w:szCs w:val="18"/>
        </w:rPr>
        <w:t xml:space="preserve">w poszczególnych elementach </w:t>
      </w:r>
      <w:r w:rsidRPr="00C43D92">
        <w:rPr>
          <w:rFonts w:ascii="Century Gothic" w:hAnsi="Century Gothic"/>
          <w:color w:val="000000"/>
          <w:sz w:val="18"/>
          <w:szCs w:val="18"/>
        </w:rPr>
        <w:t>jednostkowego sprawozdania finansowego za rok obrotowy zakończony 31 grudnia 2022 roku.</w:t>
      </w:r>
    </w:p>
    <w:p w14:paraId="38A0A6F6" w14:textId="77777777" w:rsidR="003C67A2" w:rsidRPr="00C43D92" w:rsidRDefault="003C67A2" w:rsidP="003C67A2">
      <w:pPr>
        <w:shd w:val="clear" w:color="auto" w:fill="FFFFFF"/>
        <w:spacing w:line="276" w:lineRule="auto"/>
        <w:jc w:val="both"/>
        <w:rPr>
          <w:rFonts w:ascii="Century Gothic" w:hAnsi="Century Gothic" w:cs="Tahoma"/>
          <w:sz w:val="18"/>
          <w:szCs w:val="18"/>
        </w:rPr>
      </w:pPr>
      <w:r w:rsidRPr="00C43D92">
        <w:rPr>
          <w:rFonts w:ascii="Century Gothic" w:hAnsi="Century Gothic"/>
          <w:color w:val="000000"/>
          <w:sz w:val="18"/>
          <w:szCs w:val="18"/>
        </w:rPr>
        <w:t>W wyniku dokonanej korekty sprawozdania finansowego Spółki za 2021 roku po stronie Spółki powstał dodatkowy zysk netto w kwocie</w:t>
      </w:r>
      <w:r w:rsidRPr="00C43D92">
        <w:rPr>
          <w:rFonts w:ascii="Century Gothic" w:hAnsi="Century Gothic" w:cs="Tahoma"/>
          <w:sz w:val="18"/>
          <w:szCs w:val="18"/>
        </w:rPr>
        <w:t xml:space="preserve"> </w:t>
      </w:r>
      <w:r w:rsidRPr="00C43D92">
        <w:rPr>
          <w:rFonts w:ascii="Century Gothic" w:hAnsi="Century Gothic" w:cs="Calibri"/>
          <w:sz w:val="18"/>
          <w:szCs w:val="18"/>
        </w:rPr>
        <w:t>77 318,09 zł (słownie: siedemdziesiąt siedem tysięcy trzysta osiemnaście złotych i dziewięć groszy)</w:t>
      </w:r>
      <w:r w:rsidRPr="00C43D92">
        <w:rPr>
          <w:rFonts w:ascii="Century Gothic" w:hAnsi="Century Gothic"/>
          <w:sz w:val="18"/>
          <w:szCs w:val="18"/>
        </w:rPr>
        <w:t xml:space="preserve">, wobec czego koniecznie jest podjęcie przez </w:t>
      </w:r>
      <w:r w:rsidRPr="00C43D92">
        <w:rPr>
          <w:rFonts w:ascii="Century Gothic" w:eastAsia="Times New Roman" w:hAnsi="Century Gothic" w:cs="Tahoma"/>
          <w:sz w:val="18"/>
          <w:szCs w:val="18"/>
          <w:lang w:eastAsia="pl-PL"/>
        </w:rPr>
        <w:t>Zwyczajne Walne Zgromadzeni</w:t>
      </w:r>
      <w:r w:rsidRPr="00C43D92">
        <w:rPr>
          <w:rFonts w:ascii="Century Gothic" w:hAnsi="Century Gothic" w:cs="Tahoma"/>
          <w:sz w:val="18"/>
          <w:szCs w:val="18"/>
        </w:rPr>
        <w:t>e</w:t>
      </w:r>
      <w:r w:rsidRPr="00C43D92">
        <w:rPr>
          <w:rFonts w:ascii="Century Gothic" w:eastAsia="Times New Roman" w:hAnsi="Century Gothic" w:cs="Tahoma"/>
          <w:sz w:val="18"/>
          <w:szCs w:val="18"/>
          <w:lang w:eastAsia="pl-PL"/>
        </w:rPr>
        <w:t xml:space="preserve"> Spółki</w:t>
      </w:r>
      <w:r w:rsidRPr="00C43D92">
        <w:rPr>
          <w:rFonts w:ascii="Century Gothic" w:hAnsi="Century Gothic" w:cs="Tahoma"/>
          <w:sz w:val="18"/>
          <w:szCs w:val="18"/>
        </w:rPr>
        <w:t xml:space="preserve"> decyzji co do przeznaczenia tego zysku. </w:t>
      </w:r>
    </w:p>
    <w:p w14:paraId="0631FB52" w14:textId="77777777" w:rsidR="003C67A2" w:rsidRPr="00C43D92" w:rsidRDefault="003C67A2" w:rsidP="003C67A2">
      <w:pPr>
        <w:pStyle w:val="Nagwek2"/>
        <w:spacing w:line="276" w:lineRule="auto"/>
        <w:jc w:val="both"/>
        <w:rPr>
          <w:rFonts w:ascii="Century Gothic" w:hAnsi="Century Gothic" w:cs="Open Sans"/>
          <w:b w:val="0"/>
          <w:bCs w:val="0"/>
          <w:color w:val="333333"/>
          <w:sz w:val="18"/>
          <w:szCs w:val="18"/>
          <w:lang w:eastAsia="pl-PL"/>
        </w:rPr>
      </w:pPr>
      <w:r w:rsidRPr="00C43D92">
        <w:rPr>
          <w:rFonts w:ascii="Century Gothic" w:hAnsi="Century Gothic" w:cs="Tahoma"/>
          <w:b w:val="0"/>
          <w:bCs w:val="0"/>
          <w:sz w:val="18"/>
          <w:szCs w:val="18"/>
        </w:rPr>
        <w:t xml:space="preserve">Zgodnie natomiast z art. 54 ust 3 Ustawy z dnia </w:t>
      </w:r>
      <w:r w:rsidRPr="00C43D92">
        <w:rPr>
          <w:rFonts w:ascii="Century Gothic" w:hAnsi="Century Gothic" w:cs="Open Sans"/>
          <w:b w:val="0"/>
          <w:bCs w:val="0"/>
          <w:color w:val="333333"/>
          <w:sz w:val="18"/>
          <w:szCs w:val="18"/>
        </w:rPr>
        <w:t xml:space="preserve">z dnia 29 września 1994 r. o rachunkowości </w:t>
      </w:r>
      <w:r w:rsidRPr="00C43D92">
        <w:rPr>
          <w:rFonts w:ascii="Century Gothic" w:hAnsi="Century Gothic" w:cs="Open Sans"/>
          <w:b w:val="0"/>
          <w:bCs w:val="0"/>
          <w:i/>
          <w:iCs/>
          <w:color w:val="333333"/>
          <w:sz w:val="18"/>
          <w:szCs w:val="18"/>
        </w:rPr>
        <w:t>j</w:t>
      </w:r>
      <w:r w:rsidRPr="00C43D92">
        <w:rPr>
          <w:rFonts w:ascii="Century Gothic" w:hAnsi="Century Gothic" w:cs="Open Sans"/>
          <w:b w:val="0"/>
          <w:bCs w:val="0"/>
          <w:i/>
          <w:iCs/>
          <w:color w:val="333333"/>
          <w:sz w:val="18"/>
          <w:szCs w:val="18"/>
          <w:shd w:val="clear" w:color="auto" w:fill="FFFFFF"/>
        </w:rPr>
        <w:t xml:space="preserve">eżeli w danym roku obrotowym lub przed zatwierdzeniem sprawozdania finansowego za ten rok obrotowy jednostka stwierdziła popełnienie w poprzednich latach obrotowych błędu, w następstwie którego nie można uznać sprawozdania finansowego za rok lub lata poprzednie za spełniające wymagania określone w art. 4 ust. 1, to kwotę korekty spowodowanej usunięciem tego błędu odnosi się na kapitał (fundusz) własny i wykazuje jako "zysk (strata) z lat ubiegłych", </w:t>
      </w:r>
      <w:r w:rsidRPr="00C43D92">
        <w:rPr>
          <w:rFonts w:ascii="Century Gothic" w:hAnsi="Century Gothic" w:cs="Open Sans"/>
          <w:b w:val="0"/>
          <w:bCs w:val="0"/>
          <w:color w:val="333333"/>
          <w:sz w:val="18"/>
          <w:szCs w:val="18"/>
          <w:shd w:val="clear" w:color="auto" w:fill="FFFFFF"/>
        </w:rPr>
        <w:t>wobec czego</w:t>
      </w:r>
      <w:r w:rsidRPr="00C43D92">
        <w:rPr>
          <w:rFonts w:ascii="Century Gothic" w:hAnsi="Century Gothic" w:cs="Tahoma"/>
          <w:b w:val="0"/>
          <w:bCs w:val="0"/>
          <w:sz w:val="18"/>
          <w:szCs w:val="18"/>
        </w:rPr>
        <w:t xml:space="preserve"> </w:t>
      </w:r>
      <w:r w:rsidRPr="00C43D92">
        <w:rPr>
          <w:rFonts w:ascii="Century Gothic" w:hAnsi="Century Gothic" w:cs="Tahoma"/>
          <w:b w:val="0"/>
          <w:bCs w:val="0"/>
          <w:sz w:val="18"/>
          <w:szCs w:val="18"/>
          <w:lang w:eastAsia="pl-PL"/>
        </w:rPr>
        <w:t xml:space="preserve">Zarząd Spółki wskazuje na zasadność </w:t>
      </w:r>
      <w:r w:rsidRPr="00C43D92">
        <w:rPr>
          <w:rFonts w:ascii="Century Gothic" w:hAnsi="Century Gothic" w:cs="Tahoma"/>
          <w:b w:val="0"/>
          <w:bCs w:val="0"/>
          <w:sz w:val="18"/>
          <w:szCs w:val="18"/>
        </w:rPr>
        <w:t>przeznaczenia</w:t>
      </w:r>
      <w:r w:rsidRPr="00C43D92">
        <w:rPr>
          <w:rFonts w:ascii="Century Gothic" w:hAnsi="Century Gothic" w:cs="Tahoma"/>
          <w:b w:val="0"/>
          <w:bCs w:val="0"/>
          <w:sz w:val="18"/>
          <w:szCs w:val="18"/>
          <w:lang w:eastAsia="pl-PL"/>
        </w:rPr>
        <w:t xml:space="preserve"> </w:t>
      </w:r>
      <w:r w:rsidRPr="00C43D92">
        <w:rPr>
          <w:rFonts w:ascii="Century Gothic" w:hAnsi="Century Gothic" w:cs="Tahoma"/>
          <w:b w:val="0"/>
          <w:bCs w:val="0"/>
          <w:sz w:val="18"/>
          <w:szCs w:val="18"/>
        </w:rPr>
        <w:t xml:space="preserve">dodatkowego </w:t>
      </w:r>
      <w:r w:rsidRPr="00C43D92">
        <w:rPr>
          <w:rFonts w:ascii="Century Gothic" w:hAnsi="Century Gothic" w:cs="Tahoma"/>
          <w:b w:val="0"/>
          <w:bCs w:val="0"/>
          <w:sz w:val="18"/>
          <w:szCs w:val="18"/>
          <w:lang w:eastAsia="pl-PL"/>
        </w:rPr>
        <w:t xml:space="preserve">zysku </w:t>
      </w:r>
      <w:r w:rsidRPr="00C43D92">
        <w:rPr>
          <w:rFonts w:ascii="Century Gothic" w:hAnsi="Century Gothic" w:cs="Tahoma"/>
          <w:b w:val="0"/>
          <w:bCs w:val="0"/>
          <w:sz w:val="18"/>
          <w:szCs w:val="18"/>
        </w:rPr>
        <w:t xml:space="preserve">za 2021 roku </w:t>
      </w:r>
      <w:r w:rsidRPr="00C43D92">
        <w:rPr>
          <w:rFonts w:ascii="Century Gothic" w:hAnsi="Century Gothic" w:cs="Tahoma"/>
          <w:b w:val="0"/>
          <w:bCs w:val="0"/>
          <w:sz w:val="18"/>
          <w:szCs w:val="18"/>
          <w:lang w:eastAsia="pl-PL"/>
        </w:rPr>
        <w:t xml:space="preserve">w powyżej </w:t>
      </w:r>
      <w:r w:rsidRPr="00C43D92">
        <w:rPr>
          <w:rFonts w:ascii="Century Gothic" w:hAnsi="Century Gothic" w:cs="Tahoma"/>
          <w:b w:val="0"/>
          <w:bCs w:val="0"/>
          <w:sz w:val="18"/>
          <w:szCs w:val="18"/>
        </w:rPr>
        <w:t xml:space="preserve">wskazanej </w:t>
      </w:r>
      <w:r w:rsidRPr="00C43D92">
        <w:rPr>
          <w:rFonts w:ascii="Century Gothic" w:hAnsi="Century Gothic" w:cs="Tahoma"/>
          <w:b w:val="0"/>
          <w:bCs w:val="0"/>
          <w:sz w:val="18"/>
          <w:szCs w:val="18"/>
          <w:lang w:eastAsia="pl-PL"/>
        </w:rPr>
        <w:t>kwocie</w:t>
      </w:r>
      <w:r w:rsidRPr="00C43D92">
        <w:rPr>
          <w:rFonts w:ascii="Century Gothic" w:hAnsi="Century Gothic" w:cs="Tahoma"/>
          <w:b w:val="0"/>
          <w:bCs w:val="0"/>
          <w:sz w:val="18"/>
          <w:szCs w:val="18"/>
        </w:rPr>
        <w:t xml:space="preserve"> </w:t>
      </w:r>
      <w:r w:rsidRPr="00C43D92">
        <w:rPr>
          <w:rFonts w:ascii="Century Gothic" w:hAnsi="Century Gothic"/>
          <w:b w:val="0"/>
          <w:bCs w:val="0"/>
          <w:sz w:val="18"/>
          <w:szCs w:val="18"/>
        </w:rPr>
        <w:t>w całości na kapitał zapasowy Spółki (pozycja zyski zatrzymane).</w:t>
      </w:r>
    </w:p>
    <w:p w14:paraId="468324FF" w14:textId="77777777" w:rsidR="003C67A2" w:rsidRPr="00C43D92" w:rsidRDefault="003C67A2" w:rsidP="003C67A2">
      <w:pPr>
        <w:tabs>
          <w:tab w:val="right" w:leader="hyphen" w:pos="9214"/>
        </w:tabs>
        <w:spacing w:after="120" w:line="276" w:lineRule="auto"/>
        <w:jc w:val="both"/>
        <w:rPr>
          <w:rFonts w:ascii="Century Gothic" w:hAnsi="Century Gothic"/>
          <w:sz w:val="18"/>
          <w:szCs w:val="18"/>
          <w:lang w:val="x-none"/>
        </w:rPr>
      </w:pPr>
    </w:p>
    <w:p w14:paraId="302F2AEC" w14:textId="77777777" w:rsidR="003C67A2" w:rsidRPr="00C43D92" w:rsidRDefault="003C67A2" w:rsidP="003C67A2">
      <w:pPr>
        <w:pStyle w:val="Default"/>
        <w:spacing w:after="120" w:line="276" w:lineRule="auto"/>
        <w:rPr>
          <w:rFonts w:ascii="Century Gothic" w:hAnsi="Century Gothic" w:cs="Times New Roman"/>
          <w:color w:val="auto"/>
          <w:sz w:val="18"/>
          <w:szCs w:val="18"/>
        </w:rPr>
      </w:pPr>
    </w:p>
    <w:p w14:paraId="1C8E62DF" w14:textId="77777777" w:rsidR="003C67A2" w:rsidRPr="00C43D92" w:rsidRDefault="003C67A2" w:rsidP="003C67A2">
      <w:pPr>
        <w:pStyle w:val="CM3"/>
        <w:keepNext/>
        <w:widowControl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bookmarkStart w:id="15" w:name="_Hlk8598801"/>
      <w:r w:rsidRPr="00C43D92">
        <w:rPr>
          <w:rFonts w:ascii="Century Gothic" w:hAnsi="Century Gothic"/>
          <w:b/>
          <w:bCs/>
          <w:sz w:val="18"/>
          <w:szCs w:val="18"/>
        </w:rPr>
        <w:t>UCHWAŁA NR ____/2023</w:t>
      </w:r>
    </w:p>
    <w:p w14:paraId="1D73D543" w14:textId="77777777" w:rsidR="003C67A2" w:rsidRPr="00C43D92" w:rsidRDefault="003C67A2" w:rsidP="003C67A2">
      <w:pPr>
        <w:keepNext/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7FC9336B" w14:textId="77777777" w:rsidR="003C67A2" w:rsidRPr="00C43D92" w:rsidRDefault="003C67A2" w:rsidP="003C67A2">
      <w:pPr>
        <w:keepNext/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64C68608" w14:textId="367E660B" w:rsidR="003C67A2" w:rsidRPr="00C43D92" w:rsidRDefault="003C67A2" w:rsidP="003C67A2">
      <w:pPr>
        <w:pStyle w:val="Default"/>
        <w:spacing w:line="276" w:lineRule="auto"/>
        <w:ind w:right="-78"/>
        <w:jc w:val="center"/>
        <w:rPr>
          <w:rFonts w:ascii="Century Gothic" w:hAnsi="Century Gothic" w:cs="Times New Roman"/>
          <w:b/>
          <w:bCs/>
          <w:color w:val="auto"/>
          <w:sz w:val="18"/>
          <w:szCs w:val="18"/>
        </w:rPr>
      </w:pPr>
      <w:r w:rsidRPr="00C43D92">
        <w:rPr>
          <w:rFonts w:ascii="Century Gothic" w:hAnsi="Century Gothic" w:cs="Times New Roman"/>
          <w:b/>
          <w:bCs/>
          <w:color w:val="auto"/>
          <w:sz w:val="18"/>
          <w:szCs w:val="18"/>
        </w:rPr>
        <w:t xml:space="preserve">z dnia </w:t>
      </w:r>
      <w:r w:rsidR="006E04E9">
        <w:rPr>
          <w:rFonts w:ascii="Century Gothic" w:hAnsi="Century Gothic" w:cs="Times New Roman"/>
          <w:b/>
          <w:bCs/>
          <w:color w:val="auto"/>
          <w:sz w:val="18"/>
          <w:szCs w:val="18"/>
        </w:rPr>
        <w:t xml:space="preserve">29 </w:t>
      </w:r>
      <w:r w:rsidRPr="00C43D92">
        <w:rPr>
          <w:rFonts w:ascii="Century Gothic" w:hAnsi="Century Gothic" w:cs="Times New Roman"/>
          <w:b/>
          <w:bCs/>
          <w:color w:val="auto"/>
          <w:sz w:val="18"/>
          <w:szCs w:val="18"/>
        </w:rPr>
        <w:t xml:space="preserve">czerwca 2023 roku </w:t>
      </w:r>
    </w:p>
    <w:p w14:paraId="2F10CBFB" w14:textId="77777777" w:rsidR="003C67A2" w:rsidRPr="00C43D92" w:rsidRDefault="003C67A2" w:rsidP="003C67A2">
      <w:pPr>
        <w:keepNext/>
        <w:spacing w:after="120"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sz w:val="18"/>
          <w:szCs w:val="18"/>
        </w:rPr>
        <w:t xml:space="preserve">w sprawie udzielenia absolutorium Łukaszowi Dębskiemu </w:t>
      </w:r>
      <w:r w:rsidRPr="00C43D92">
        <w:rPr>
          <w:rFonts w:ascii="Century Gothic" w:hAnsi="Century Gothic"/>
          <w:b/>
          <w:bCs/>
          <w:sz w:val="18"/>
          <w:szCs w:val="18"/>
        </w:rPr>
        <w:t xml:space="preserve">z wykonania przez niego obowiązków Prezesa Zarządu Spółki </w:t>
      </w:r>
    </w:p>
    <w:p w14:paraId="326E2551" w14:textId="77777777" w:rsidR="003C67A2" w:rsidRPr="00C43D92" w:rsidRDefault="003C67A2" w:rsidP="003C67A2">
      <w:pPr>
        <w:spacing w:after="120" w:line="276" w:lineRule="auto"/>
        <w:jc w:val="both"/>
        <w:rPr>
          <w:rFonts w:ascii="Century Gothic" w:hAnsi="Century Gothic"/>
          <w:sz w:val="18"/>
          <w:szCs w:val="18"/>
        </w:rPr>
      </w:pPr>
    </w:p>
    <w:p w14:paraId="469A52B1" w14:textId="77777777" w:rsidR="003C67A2" w:rsidRPr="00C43D92" w:rsidRDefault="003C67A2" w:rsidP="003C67A2">
      <w:pPr>
        <w:tabs>
          <w:tab w:val="right" w:leader="hyphen" w:pos="9214"/>
        </w:tabs>
        <w:spacing w:after="120" w:line="276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Działając na podstawie art. 395 § 2 pkt 3 Kodeksu spółek handlowych, Zwyczajne Walne Zgromadzenie Spółki uchwala, co następuje:</w:t>
      </w:r>
    </w:p>
    <w:p w14:paraId="296327F8" w14:textId="77777777" w:rsidR="003C67A2" w:rsidRPr="00C43D92" w:rsidRDefault="003C67A2" w:rsidP="003C67A2">
      <w:pPr>
        <w:spacing w:after="120" w:line="276" w:lineRule="auto"/>
        <w:ind w:left="360"/>
        <w:jc w:val="center"/>
        <w:rPr>
          <w:rFonts w:ascii="Century Gothic" w:hAnsi="Century Gothic"/>
          <w:sz w:val="18"/>
          <w:szCs w:val="18"/>
        </w:rPr>
      </w:pPr>
    </w:p>
    <w:p w14:paraId="5C011C80" w14:textId="77777777" w:rsidR="003C67A2" w:rsidRPr="00C43D92" w:rsidRDefault="003C67A2" w:rsidP="003C67A2">
      <w:pPr>
        <w:spacing w:after="120"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1</w:t>
      </w:r>
    </w:p>
    <w:p w14:paraId="31AF3850" w14:textId="77777777" w:rsidR="003C67A2" w:rsidRPr="00C43D92" w:rsidRDefault="003C67A2" w:rsidP="003C67A2">
      <w:pPr>
        <w:pStyle w:val="Tekstpodstawowy2"/>
        <w:tabs>
          <w:tab w:val="right" w:leader="hyphen" w:pos="9214"/>
        </w:tabs>
        <w:spacing w:after="120" w:line="276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 xml:space="preserve">Udziela się absolutorium </w:t>
      </w:r>
      <w:r w:rsidRPr="00C43D92">
        <w:rPr>
          <w:rFonts w:ascii="Century Gothic" w:hAnsi="Century Gothic"/>
          <w:sz w:val="18"/>
          <w:szCs w:val="18"/>
          <w:lang w:val="pl-PL"/>
        </w:rPr>
        <w:t xml:space="preserve">Panu Łukaszowi Dębskiemu </w:t>
      </w:r>
      <w:r w:rsidRPr="00C43D92">
        <w:rPr>
          <w:rFonts w:ascii="Century Gothic" w:hAnsi="Century Gothic"/>
          <w:sz w:val="18"/>
          <w:szCs w:val="18"/>
        </w:rPr>
        <w:t>z wykonania obowiązków</w:t>
      </w:r>
      <w:r w:rsidRPr="00C43D92">
        <w:rPr>
          <w:rFonts w:ascii="Century Gothic" w:hAnsi="Century Gothic"/>
          <w:sz w:val="18"/>
          <w:szCs w:val="18"/>
          <w:lang w:val="pl-PL"/>
        </w:rPr>
        <w:t xml:space="preserve"> Prezesa </w:t>
      </w:r>
      <w:r w:rsidRPr="00C43D92">
        <w:rPr>
          <w:rFonts w:ascii="Century Gothic" w:hAnsi="Century Gothic"/>
          <w:sz w:val="18"/>
          <w:szCs w:val="18"/>
        </w:rPr>
        <w:t>Zarządu Spółki w</w:t>
      </w:r>
      <w:r w:rsidRPr="00C43D92">
        <w:rPr>
          <w:rFonts w:ascii="Century Gothic" w:hAnsi="Century Gothic"/>
          <w:sz w:val="18"/>
          <w:szCs w:val="18"/>
          <w:lang w:val="pl-PL"/>
        </w:rPr>
        <w:t> </w:t>
      </w:r>
      <w:r w:rsidRPr="00C43D92">
        <w:rPr>
          <w:rFonts w:ascii="Century Gothic" w:hAnsi="Century Gothic"/>
          <w:sz w:val="18"/>
          <w:szCs w:val="18"/>
        </w:rPr>
        <w:t>okres</w:t>
      </w:r>
      <w:r w:rsidRPr="00C43D92">
        <w:rPr>
          <w:rFonts w:ascii="Century Gothic" w:hAnsi="Century Gothic"/>
          <w:sz w:val="18"/>
          <w:szCs w:val="18"/>
          <w:lang w:val="pl-PL"/>
        </w:rPr>
        <w:t xml:space="preserve">ie </w:t>
      </w:r>
      <w:r w:rsidRPr="00C43D92">
        <w:rPr>
          <w:rFonts w:ascii="Century Gothic" w:hAnsi="Century Gothic"/>
          <w:sz w:val="18"/>
          <w:szCs w:val="18"/>
        </w:rPr>
        <w:t xml:space="preserve">od dnia </w:t>
      </w:r>
      <w:r w:rsidRPr="00C43D92">
        <w:rPr>
          <w:rFonts w:ascii="Century Gothic" w:hAnsi="Century Gothic"/>
          <w:sz w:val="18"/>
          <w:szCs w:val="18"/>
          <w:lang w:val="pl-PL"/>
        </w:rPr>
        <w:t>1 stycznia 2022</w:t>
      </w:r>
      <w:r w:rsidRPr="00C43D92">
        <w:rPr>
          <w:rFonts w:ascii="Century Gothic" w:hAnsi="Century Gothic"/>
          <w:sz w:val="18"/>
          <w:szCs w:val="18"/>
        </w:rPr>
        <w:t xml:space="preserve"> roku do dnia </w:t>
      </w:r>
      <w:r w:rsidRPr="00C43D92">
        <w:rPr>
          <w:rFonts w:ascii="Century Gothic" w:hAnsi="Century Gothic"/>
          <w:sz w:val="18"/>
          <w:szCs w:val="18"/>
          <w:lang w:val="pl-PL"/>
        </w:rPr>
        <w:t>31 grudnia 2022</w:t>
      </w:r>
      <w:r w:rsidRPr="00C43D92">
        <w:rPr>
          <w:rFonts w:ascii="Century Gothic" w:hAnsi="Century Gothic"/>
          <w:sz w:val="18"/>
          <w:szCs w:val="18"/>
        </w:rPr>
        <w:t xml:space="preserve"> roku</w:t>
      </w:r>
      <w:r w:rsidRPr="00C43D92">
        <w:rPr>
          <w:rFonts w:ascii="Century Gothic" w:hAnsi="Century Gothic"/>
          <w:sz w:val="18"/>
          <w:szCs w:val="18"/>
          <w:lang w:val="pl-PL"/>
        </w:rPr>
        <w:t>.</w:t>
      </w:r>
    </w:p>
    <w:p w14:paraId="2A10186D" w14:textId="77777777" w:rsidR="003C67A2" w:rsidRPr="00C43D92" w:rsidRDefault="003C67A2" w:rsidP="003C67A2">
      <w:pPr>
        <w:keepNext/>
        <w:spacing w:after="120"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2</w:t>
      </w:r>
    </w:p>
    <w:p w14:paraId="4685CC63" w14:textId="77777777" w:rsidR="003C67A2" w:rsidRPr="00C43D92" w:rsidRDefault="003C67A2" w:rsidP="003C67A2">
      <w:pPr>
        <w:tabs>
          <w:tab w:val="right" w:leader="hyphen" w:pos="9214"/>
        </w:tabs>
        <w:spacing w:after="120" w:line="276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Uchwała wchodzi w życie z chwilą jej podjęcia.</w:t>
      </w:r>
    </w:p>
    <w:p w14:paraId="15FED40D" w14:textId="77777777" w:rsidR="003C67A2" w:rsidRPr="00C43D92" w:rsidRDefault="003C67A2" w:rsidP="003C67A2">
      <w:pPr>
        <w:spacing w:after="120" w:line="276" w:lineRule="auto"/>
        <w:rPr>
          <w:rFonts w:ascii="Century Gothic" w:hAnsi="Century Gothic"/>
          <w:sz w:val="18"/>
          <w:szCs w:val="18"/>
        </w:rPr>
      </w:pPr>
    </w:p>
    <w:p w14:paraId="6C19A148" w14:textId="77777777" w:rsidR="003C67A2" w:rsidRPr="00C43D92" w:rsidRDefault="003C67A2" w:rsidP="003C67A2">
      <w:pPr>
        <w:pStyle w:val="Default"/>
        <w:spacing w:after="120" w:line="276" w:lineRule="auto"/>
        <w:rPr>
          <w:rFonts w:ascii="Century Gothic" w:hAnsi="Century Gothic" w:cs="Times New Roman"/>
          <w:b/>
          <w:color w:val="auto"/>
          <w:sz w:val="18"/>
          <w:szCs w:val="18"/>
          <w:u w:val="single"/>
        </w:rPr>
      </w:pPr>
      <w:r w:rsidRPr="00C43D92">
        <w:rPr>
          <w:rFonts w:ascii="Century Gothic" w:hAnsi="Century Gothic" w:cs="Times New Roman"/>
          <w:b/>
          <w:color w:val="auto"/>
          <w:sz w:val="18"/>
          <w:szCs w:val="18"/>
          <w:u w:val="single"/>
        </w:rPr>
        <w:t>Uzasadnienie projektu uchwały</w:t>
      </w:r>
    </w:p>
    <w:p w14:paraId="2E4D2797" w14:textId="77777777" w:rsidR="003C67A2" w:rsidRPr="00C43D92" w:rsidRDefault="003C67A2" w:rsidP="003C67A2">
      <w:pPr>
        <w:pStyle w:val="Default"/>
        <w:spacing w:after="120" w:line="276" w:lineRule="auto"/>
        <w:rPr>
          <w:rFonts w:ascii="Century Gothic" w:hAnsi="Century Gothic" w:cs="Times New Roman"/>
          <w:color w:val="auto"/>
          <w:sz w:val="18"/>
          <w:szCs w:val="18"/>
        </w:rPr>
      </w:pPr>
      <w:r w:rsidRPr="00C43D92">
        <w:rPr>
          <w:rFonts w:ascii="Century Gothic" w:hAnsi="Century Gothic" w:cs="Times New Roman"/>
          <w:color w:val="auto"/>
          <w:sz w:val="18"/>
          <w:szCs w:val="18"/>
        </w:rPr>
        <w:t xml:space="preserve">Głosowanie nad absolutorium przewidziane jest przez Kodeks spółek handlowych. </w:t>
      </w:r>
    </w:p>
    <w:bookmarkEnd w:id="15"/>
    <w:p w14:paraId="60F49D00" w14:textId="77777777" w:rsidR="003C67A2" w:rsidRPr="00C43D92" w:rsidRDefault="003C67A2" w:rsidP="003C67A2">
      <w:pPr>
        <w:pStyle w:val="CM3"/>
        <w:spacing w:after="120" w:line="276" w:lineRule="auto"/>
        <w:rPr>
          <w:rFonts w:ascii="Century Gothic" w:hAnsi="Century Gothic"/>
          <w:b/>
          <w:bCs/>
          <w:sz w:val="18"/>
          <w:szCs w:val="18"/>
        </w:rPr>
      </w:pPr>
    </w:p>
    <w:p w14:paraId="2337FE57" w14:textId="77777777" w:rsidR="003C67A2" w:rsidRPr="00C43D92" w:rsidRDefault="003C67A2" w:rsidP="003C67A2">
      <w:pPr>
        <w:pStyle w:val="CM3"/>
        <w:keepNext/>
        <w:widowControl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UCHWAŁA NR ____/2023</w:t>
      </w:r>
    </w:p>
    <w:p w14:paraId="36251451" w14:textId="77777777" w:rsidR="003C67A2" w:rsidRPr="00C43D92" w:rsidRDefault="003C67A2" w:rsidP="003C67A2">
      <w:pPr>
        <w:keepNext/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4789308E" w14:textId="77777777" w:rsidR="003C67A2" w:rsidRPr="00C43D92" w:rsidRDefault="003C67A2" w:rsidP="003C67A2">
      <w:pPr>
        <w:keepNext/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75189C36" w14:textId="4ADCDC28" w:rsidR="003C67A2" w:rsidRPr="00C43D92" w:rsidRDefault="003C67A2" w:rsidP="003C67A2">
      <w:pPr>
        <w:pStyle w:val="Default"/>
        <w:spacing w:line="276" w:lineRule="auto"/>
        <w:ind w:right="-78"/>
        <w:jc w:val="center"/>
        <w:rPr>
          <w:rFonts w:ascii="Century Gothic" w:hAnsi="Century Gothic" w:cs="Times New Roman"/>
          <w:b/>
          <w:bCs/>
          <w:color w:val="auto"/>
          <w:sz w:val="18"/>
          <w:szCs w:val="18"/>
        </w:rPr>
      </w:pPr>
      <w:r w:rsidRPr="00C43D92">
        <w:rPr>
          <w:rFonts w:ascii="Century Gothic" w:hAnsi="Century Gothic" w:cs="Times New Roman"/>
          <w:b/>
          <w:bCs/>
          <w:color w:val="auto"/>
          <w:sz w:val="18"/>
          <w:szCs w:val="18"/>
        </w:rPr>
        <w:t xml:space="preserve">z dnia </w:t>
      </w:r>
      <w:r w:rsidR="006E04E9">
        <w:rPr>
          <w:rFonts w:ascii="Century Gothic" w:hAnsi="Century Gothic" w:cs="Times New Roman"/>
          <w:b/>
          <w:bCs/>
          <w:color w:val="auto"/>
          <w:sz w:val="18"/>
          <w:szCs w:val="18"/>
        </w:rPr>
        <w:t xml:space="preserve">29 </w:t>
      </w:r>
      <w:r w:rsidRPr="00C43D92">
        <w:rPr>
          <w:rFonts w:ascii="Century Gothic" w:hAnsi="Century Gothic" w:cs="Times New Roman"/>
          <w:b/>
          <w:bCs/>
          <w:color w:val="auto"/>
          <w:sz w:val="18"/>
          <w:szCs w:val="18"/>
        </w:rPr>
        <w:t xml:space="preserve">czerwca 2023 roku </w:t>
      </w:r>
    </w:p>
    <w:p w14:paraId="4C2DC1A5" w14:textId="77777777" w:rsidR="003C67A2" w:rsidRPr="00C43D92" w:rsidRDefault="003C67A2" w:rsidP="003C67A2">
      <w:pPr>
        <w:pStyle w:val="Nagwek1"/>
        <w:spacing w:line="276" w:lineRule="auto"/>
        <w:rPr>
          <w:rFonts w:ascii="Century Gothic" w:hAnsi="Century Gothic"/>
          <w:sz w:val="18"/>
          <w:szCs w:val="18"/>
          <w:lang w:val="pl-PL"/>
        </w:rPr>
      </w:pPr>
      <w:r w:rsidRPr="00C43D92">
        <w:rPr>
          <w:rFonts w:ascii="Century Gothic" w:hAnsi="Century Gothic"/>
          <w:sz w:val="18"/>
          <w:szCs w:val="18"/>
        </w:rPr>
        <w:t>w sprawie udzielenia absolutorium</w:t>
      </w:r>
      <w:r w:rsidRPr="00C43D92">
        <w:rPr>
          <w:rFonts w:ascii="Century Gothic" w:hAnsi="Century Gothic"/>
          <w:sz w:val="18"/>
          <w:szCs w:val="18"/>
          <w:lang w:val="pl-PL"/>
        </w:rPr>
        <w:t xml:space="preserve"> Tomaszowi Kacperskiemu</w:t>
      </w:r>
      <w:r w:rsidRPr="00C43D92" w:rsidDel="00D60813">
        <w:rPr>
          <w:rFonts w:ascii="Century Gothic" w:hAnsi="Century Gothic"/>
          <w:sz w:val="18"/>
          <w:szCs w:val="18"/>
          <w:lang w:val="pl-PL"/>
        </w:rPr>
        <w:t xml:space="preserve"> </w:t>
      </w:r>
      <w:r w:rsidRPr="00C43D92">
        <w:rPr>
          <w:rFonts w:ascii="Century Gothic" w:hAnsi="Century Gothic"/>
          <w:sz w:val="18"/>
          <w:szCs w:val="18"/>
        </w:rPr>
        <w:t>z wykonania przez ni</w:t>
      </w:r>
      <w:r w:rsidRPr="00C43D92">
        <w:rPr>
          <w:rFonts w:ascii="Century Gothic" w:hAnsi="Century Gothic"/>
          <w:sz w:val="18"/>
          <w:szCs w:val="18"/>
          <w:lang w:val="pl-PL"/>
        </w:rPr>
        <w:t>ego</w:t>
      </w:r>
      <w:r w:rsidRPr="00C43D92">
        <w:rPr>
          <w:rFonts w:ascii="Century Gothic" w:hAnsi="Century Gothic"/>
          <w:sz w:val="18"/>
          <w:szCs w:val="18"/>
        </w:rPr>
        <w:t xml:space="preserve"> obowiązków</w:t>
      </w:r>
      <w:r w:rsidRPr="00C43D92">
        <w:rPr>
          <w:rFonts w:ascii="Century Gothic" w:hAnsi="Century Gothic"/>
          <w:sz w:val="18"/>
          <w:szCs w:val="18"/>
          <w:lang w:val="pl-PL"/>
        </w:rPr>
        <w:t xml:space="preserve"> Przewodniczącego Rady Nadzorczej Spółki</w:t>
      </w:r>
    </w:p>
    <w:p w14:paraId="126AC4DD" w14:textId="77777777" w:rsidR="003C67A2" w:rsidRPr="00C43D92" w:rsidRDefault="003C67A2" w:rsidP="003C67A2">
      <w:pPr>
        <w:tabs>
          <w:tab w:val="right" w:leader="hyphen" w:pos="9214"/>
        </w:tabs>
        <w:spacing w:after="120" w:line="276" w:lineRule="auto"/>
        <w:rPr>
          <w:rFonts w:ascii="Century Gothic" w:hAnsi="Century Gothic"/>
          <w:sz w:val="18"/>
          <w:szCs w:val="18"/>
        </w:rPr>
      </w:pPr>
    </w:p>
    <w:p w14:paraId="250F17AC" w14:textId="77777777" w:rsidR="003C67A2" w:rsidRPr="00C43D92" w:rsidRDefault="003C67A2" w:rsidP="003C67A2">
      <w:pPr>
        <w:tabs>
          <w:tab w:val="right" w:leader="hyphen" w:pos="9214"/>
        </w:tabs>
        <w:spacing w:after="120" w:line="276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Działając na podstawie art. 395 § 2 pkt 3 Kodeksu spółek handlowych, Zwyczajne Walne Zgromadzenie Spółki uchwala, co następuje:</w:t>
      </w:r>
    </w:p>
    <w:p w14:paraId="4F0BDC9A" w14:textId="77777777" w:rsidR="003C67A2" w:rsidRPr="00C43D92" w:rsidRDefault="003C67A2" w:rsidP="003C67A2">
      <w:pPr>
        <w:spacing w:after="120" w:line="276" w:lineRule="auto"/>
        <w:jc w:val="center"/>
        <w:rPr>
          <w:rFonts w:ascii="Century Gothic" w:hAnsi="Century Gothic"/>
          <w:sz w:val="18"/>
          <w:szCs w:val="18"/>
        </w:rPr>
      </w:pPr>
    </w:p>
    <w:p w14:paraId="151AE5DA" w14:textId="77777777" w:rsidR="003C67A2" w:rsidRPr="00C43D92" w:rsidRDefault="003C67A2" w:rsidP="003C67A2">
      <w:pPr>
        <w:spacing w:after="120"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1</w:t>
      </w:r>
    </w:p>
    <w:p w14:paraId="43F090DF" w14:textId="77777777" w:rsidR="003C67A2" w:rsidRPr="00C43D92" w:rsidRDefault="003C67A2" w:rsidP="003C67A2">
      <w:pPr>
        <w:pStyle w:val="Tekstpodstawowy2"/>
        <w:tabs>
          <w:tab w:val="right" w:leader="hyphen" w:pos="9214"/>
        </w:tabs>
        <w:spacing w:after="120" w:line="276" w:lineRule="auto"/>
        <w:rPr>
          <w:rFonts w:ascii="Century Gothic" w:hAnsi="Century Gothic"/>
          <w:sz w:val="18"/>
          <w:szCs w:val="18"/>
          <w:lang w:val="pl-PL"/>
        </w:rPr>
      </w:pPr>
      <w:r w:rsidRPr="00C43D92">
        <w:rPr>
          <w:rFonts w:ascii="Century Gothic" w:hAnsi="Century Gothic"/>
          <w:sz w:val="18"/>
          <w:szCs w:val="18"/>
        </w:rPr>
        <w:t xml:space="preserve">Udziela się absolutorium </w:t>
      </w:r>
      <w:r w:rsidRPr="00C43D92">
        <w:rPr>
          <w:rFonts w:ascii="Century Gothic" w:hAnsi="Century Gothic"/>
          <w:sz w:val="18"/>
          <w:szCs w:val="18"/>
          <w:lang w:val="pl-PL"/>
        </w:rPr>
        <w:t xml:space="preserve">Panu Tomaszowi Kacperskiemu  </w:t>
      </w:r>
      <w:r w:rsidRPr="00C43D92">
        <w:rPr>
          <w:rFonts w:ascii="Century Gothic" w:hAnsi="Century Gothic"/>
          <w:sz w:val="18"/>
          <w:szCs w:val="18"/>
        </w:rPr>
        <w:t>z wykonania obowiązków</w:t>
      </w:r>
      <w:r w:rsidRPr="00C43D92">
        <w:rPr>
          <w:rFonts w:ascii="Century Gothic" w:hAnsi="Century Gothic"/>
          <w:sz w:val="18"/>
          <w:szCs w:val="18"/>
          <w:lang w:val="pl-PL"/>
        </w:rPr>
        <w:t xml:space="preserve"> Przewodniczącego Rady Nadzorczej Spółki w okresie od dnia 1 stycznia 2022 roku do dnia 31 grudnia 2022 roku.</w:t>
      </w:r>
    </w:p>
    <w:p w14:paraId="7EF28915" w14:textId="77777777" w:rsidR="003C67A2" w:rsidRPr="00C43D92" w:rsidRDefault="003C67A2" w:rsidP="003C67A2">
      <w:pPr>
        <w:spacing w:after="120"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2</w:t>
      </w:r>
    </w:p>
    <w:p w14:paraId="3981F52C" w14:textId="77777777" w:rsidR="003C67A2" w:rsidRPr="00C43D92" w:rsidRDefault="003C67A2" w:rsidP="003C67A2">
      <w:pPr>
        <w:pStyle w:val="Tekstpodstawowy2"/>
        <w:tabs>
          <w:tab w:val="right" w:leader="hyphen" w:pos="9214"/>
        </w:tabs>
        <w:spacing w:after="120" w:line="276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Uchwała wchodzi w życie z chwilą jej podjęcia.</w:t>
      </w:r>
    </w:p>
    <w:p w14:paraId="49A76D47" w14:textId="77777777" w:rsidR="003C67A2" w:rsidRPr="00C43D92" w:rsidRDefault="003C67A2" w:rsidP="003C67A2">
      <w:pPr>
        <w:spacing w:after="120" w:line="276" w:lineRule="auto"/>
        <w:rPr>
          <w:rFonts w:ascii="Century Gothic" w:hAnsi="Century Gothic"/>
          <w:sz w:val="18"/>
          <w:szCs w:val="18"/>
        </w:rPr>
      </w:pPr>
    </w:p>
    <w:p w14:paraId="371823E5" w14:textId="77777777" w:rsidR="003C67A2" w:rsidRPr="00C43D92" w:rsidRDefault="003C67A2" w:rsidP="003C67A2">
      <w:pPr>
        <w:pStyle w:val="Default"/>
        <w:spacing w:after="120" w:line="276" w:lineRule="auto"/>
        <w:rPr>
          <w:rFonts w:ascii="Century Gothic" w:hAnsi="Century Gothic" w:cs="Times New Roman"/>
          <w:b/>
          <w:color w:val="auto"/>
          <w:sz w:val="18"/>
          <w:szCs w:val="18"/>
          <w:u w:val="single"/>
        </w:rPr>
      </w:pPr>
      <w:r w:rsidRPr="00C43D92">
        <w:rPr>
          <w:rFonts w:ascii="Century Gothic" w:hAnsi="Century Gothic" w:cs="Times New Roman"/>
          <w:b/>
          <w:color w:val="auto"/>
          <w:sz w:val="18"/>
          <w:szCs w:val="18"/>
          <w:u w:val="single"/>
        </w:rPr>
        <w:t>Uzasadnienie projektu uchwały</w:t>
      </w:r>
    </w:p>
    <w:p w14:paraId="3425DFA2" w14:textId="77777777" w:rsidR="003C67A2" w:rsidRPr="00C43D92" w:rsidRDefault="003C67A2" w:rsidP="003C67A2">
      <w:pPr>
        <w:pStyle w:val="Default"/>
        <w:spacing w:after="120" w:line="276" w:lineRule="auto"/>
        <w:rPr>
          <w:rFonts w:ascii="Century Gothic" w:hAnsi="Century Gothic" w:cs="Times New Roman"/>
          <w:color w:val="auto"/>
          <w:sz w:val="18"/>
          <w:szCs w:val="18"/>
        </w:rPr>
      </w:pPr>
      <w:r w:rsidRPr="00C43D92">
        <w:rPr>
          <w:rFonts w:ascii="Century Gothic" w:hAnsi="Century Gothic" w:cs="Times New Roman"/>
          <w:color w:val="auto"/>
          <w:sz w:val="18"/>
          <w:szCs w:val="18"/>
        </w:rPr>
        <w:t xml:space="preserve">Głosowanie nad absolutorium przewidziane jest przez Kodeks spółek handlowych. </w:t>
      </w:r>
    </w:p>
    <w:p w14:paraId="2C0122B8" w14:textId="77777777" w:rsidR="003C67A2" w:rsidRPr="00C43D92" w:rsidRDefault="003C67A2" w:rsidP="003C67A2">
      <w:pPr>
        <w:pStyle w:val="Default"/>
        <w:spacing w:line="276" w:lineRule="auto"/>
        <w:rPr>
          <w:rFonts w:ascii="Century Gothic" w:hAnsi="Century Gothic"/>
          <w:color w:val="auto"/>
          <w:sz w:val="18"/>
          <w:szCs w:val="18"/>
        </w:rPr>
      </w:pPr>
    </w:p>
    <w:p w14:paraId="429DB0A7" w14:textId="77777777" w:rsidR="003C67A2" w:rsidRPr="00C43D92" w:rsidRDefault="003C67A2" w:rsidP="003C67A2">
      <w:pPr>
        <w:pStyle w:val="Default"/>
        <w:spacing w:line="276" w:lineRule="auto"/>
        <w:rPr>
          <w:rFonts w:ascii="Century Gothic" w:hAnsi="Century Gothic"/>
          <w:color w:val="auto"/>
          <w:sz w:val="18"/>
          <w:szCs w:val="18"/>
        </w:rPr>
      </w:pPr>
    </w:p>
    <w:p w14:paraId="368EDF45" w14:textId="77777777" w:rsidR="003C67A2" w:rsidRPr="00C43D92" w:rsidRDefault="003C67A2" w:rsidP="003C67A2">
      <w:pPr>
        <w:pStyle w:val="CM3"/>
        <w:keepNext/>
        <w:widowControl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UCHWAŁA NR ____/2023</w:t>
      </w:r>
    </w:p>
    <w:p w14:paraId="2218236C" w14:textId="77777777" w:rsidR="003C67A2" w:rsidRPr="00C43D92" w:rsidRDefault="003C67A2" w:rsidP="003C67A2">
      <w:pPr>
        <w:keepNext/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1313B968" w14:textId="77777777" w:rsidR="003C67A2" w:rsidRPr="00C43D92" w:rsidRDefault="003C67A2" w:rsidP="003C67A2">
      <w:pPr>
        <w:keepNext/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76BC9615" w14:textId="358AD130" w:rsidR="003C67A2" w:rsidRPr="00C43D92" w:rsidRDefault="003C67A2" w:rsidP="003C67A2">
      <w:pPr>
        <w:pStyle w:val="Default"/>
        <w:spacing w:line="276" w:lineRule="auto"/>
        <w:ind w:right="-78"/>
        <w:jc w:val="center"/>
        <w:rPr>
          <w:rFonts w:ascii="Century Gothic" w:hAnsi="Century Gothic" w:cs="Times New Roman"/>
          <w:b/>
          <w:bCs/>
          <w:color w:val="auto"/>
          <w:sz w:val="18"/>
          <w:szCs w:val="18"/>
        </w:rPr>
      </w:pPr>
      <w:r w:rsidRPr="00C43D92">
        <w:rPr>
          <w:rFonts w:ascii="Century Gothic" w:hAnsi="Century Gothic" w:cs="Times New Roman"/>
          <w:b/>
          <w:bCs/>
          <w:color w:val="auto"/>
          <w:sz w:val="18"/>
          <w:szCs w:val="18"/>
        </w:rPr>
        <w:t xml:space="preserve">z dnia </w:t>
      </w:r>
      <w:r w:rsidR="006E04E9">
        <w:rPr>
          <w:rFonts w:ascii="Century Gothic" w:hAnsi="Century Gothic" w:cs="Times New Roman"/>
          <w:b/>
          <w:bCs/>
          <w:color w:val="auto"/>
          <w:sz w:val="18"/>
          <w:szCs w:val="18"/>
        </w:rPr>
        <w:t xml:space="preserve">29 </w:t>
      </w:r>
      <w:r w:rsidRPr="00C43D92">
        <w:rPr>
          <w:rFonts w:ascii="Century Gothic" w:hAnsi="Century Gothic" w:cs="Times New Roman"/>
          <w:b/>
          <w:bCs/>
          <w:color w:val="auto"/>
          <w:sz w:val="18"/>
          <w:szCs w:val="18"/>
        </w:rPr>
        <w:t xml:space="preserve">czerwca 2023 roku </w:t>
      </w:r>
    </w:p>
    <w:p w14:paraId="3BD69286" w14:textId="77777777" w:rsidR="003C67A2" w:rsidRPr="00C43D92" w:rsidRDefault="003C67A2" w:rsidP="003C67A2">
      <w:pPr>
        <w:pStyle w:val="Nagwek1"/>
        <w:spacing w:line="276" w:lineRule="auto"/>
        <w:rPr>
          <w:rFonts w:ascii="Century Gothic" w:hAnsi="Century Gothic"/>
          <w:sz w:val="18"/>
          <w:szCs w:val="18"/>
          <w:lang w:val="pl-PL"/>
        </w:rPr>
      </w:pPr>
      <w:r w:rsidRPr="00C43D92">
        <w:rPr>
          <w:rFonts w:ascii="Century Gothic" w:hAnsi="Century Gothic"/>
          <w:sz w:val="18"/>
          <w:szCs w:val="18"/>
        </w:rPr>
        <w:lastRenderedPageBreak/>
        <w:t>w sprawie udzielenia absolutorium</w:t>
      </w:r>
      <w:r w:rsidRPr="00C43D92">
        <w:rPr>
          <w:rFonts w:ascii="Century Gothic" w:hAnsi="Century Gothic"/>
          <w:sz w:val="18"/>
          <w:szCs w:val="18"/>
          <w:lang w:val="pl-PL"/>
        </w:rPr>
        <w:t xml:space="preserve"> Piotrowi Karbowskiemu </w:t>
      </w:r>
      <w:r w:rsidRPr="00C43D92">
        <w:rPr>
          <w:rFonts w:ascii="Century Gothic" w:hAnsi="Century Gothic"/>
          <w:sz w:val="18"/>
          <w:szCs w:val="18"/>
        </w:rPr>
        <w:t>z wykonania przez niego obowiązków</w:t>
      </w:r>
      <w:r w:rsidRPr="00C43D92">
        <w:rPr>
          <w:rFonts w:ascii="Century Gothic" w:hAnsi="Century Gothic"/>
          <w:sz w:val="18"/>
          <w:szCs w:val="18"/>
          <w:lang w:val="pl-PL"/>
        </w:rPr>
        <w:t xml:space="preserve"> Członka Rady Nadzorczej Spółki</w:t>
      </w:r>
    </w:p>
    <w:p w14:paraId="31BFF1ED" w14:textId="77777777" w:rsidR="003C67A2" w:rsidRPr="00C43D92" w:rsidRDefault="003C67A2" w:rsidP="003C67A2">
      <w:pPr>
        <w:pStyle w:val="Nagwek2"/>
        <w:spacing w:after="120" w:line="276" w:lineRule="auto"/>
        <w:rPr>
          <w:rFonts w:ascii="Century Gothic" w:hAnsi="Century Gothic"/>
          <w:sz w:val="18"/>
          <w:szCs w:val="18"/>
          <w:lang w:val="pl-PL"/>
        </w:rPr>
      </w:pPr>
    </w:p>
    <w:p w14:paraId="2BB0E35F" w14:textId="77777777" w:rsidR="003C67A2" w:rsidRPr="00C43D92" w:rsidRDefault="003C67A2" w:rsidP="003C67A2">
      <w:pPr>
        <w:tabs>
          <w:tab w:val="right" w:leader="hyphen" w:pos="9214"/>
        </w:tabs>
        <w:spacing w:after="120" w:line="276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Działając na podstawie art. 395 § 2 pkt 3 Kodeksu spółek handlowych, Zwyczajne Walne Zgromadzenie Spółki uchwala, co następuje:</w:t>
      </w:r>
    </w:p>
    <w:p w14:paraId="3C0F77EC" w14:textId="77777777" w:rsidR="003C67A2" w:rsidRPr="00C43D92" w:rsidRDefault="003C67A2" w:rsidP="003C67A2">
      <w:pPr>
        <w:spacing w:after="120" w:line="276" w:lineRule="auto"/>
        <w:jc w:val="center"/>
        <w:rPr>
          <w:rFonts w:ascii="Century Gothic" w:hAnsi="Century Gothic"/>
          <w:sz w:val="18"/>
          <w:szCs w:val="18"/>
        </w:rPr>
      </w:pPr>
    </w:p>
    <w:p w14:paraId="38786C5B" w14:textId="77777777" w:rsidR="003C67A2" w:rsidRPr="00C43D92" w:rsidRDefault="003C67A2" w:rsidP="003C67A2">
      <w:pPr>
        <w:spacing w:after="120"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1</w:t>
      </w:r>
    </w:p>
    <w:p w14:paraId="7EE1ADCE" w14:textId="77777777" w:rsidR="003C67A2" w:rsidRPr="00C43D92" w:rsidRDefault="003C67A2" w:rsidP="003C67A2">
      <w:pPr>
        <w:pStyle w:val="Tekstpodstawowy2"/>
        <w:tabs>
          <w:tab w:val="right" w:leader="hyphen" w:pos="9214"/>
        </w:tabs>
        <w:spacing w:after="120" w:line="276" w:lineRule="auto"/>
        <w:rPr>
          <w:rFonts w:ascii="Century Gothic" w:hAnsi="Century Gothic"/>
          <w:sz w:val="18"/>
          <w:szCs w:val="18"/>
          <w:lang w:val="pl-PL"/>
        </w:rPr>
      </w:pPr>
      <w:r w:rsidRPr="00C43D92">
        <w:rPr>
          <w:rFonts w:ascii="Century Gothic" w:hAnsi="Century Gothic"/>
          <w:sz w:val="18"/>
          <w:szCs w:val="18"/>
        </w:rPr>
        <w:t xml:space="preserve">Udziela się absolutorium </w:t>
      </w:r>
      <w:r w:rsidRPr="00C43D92">
        <w:rPr>
          <w:rFonts w:ascii="Century Gothic" w:hAnsi="Century Gothic"/>
          <w:sz w:val="18"/>
          <w:szCs w:val="18"/>
          <w:lang w:val="pl-PL"/>
        </w:rPr>
        <w:t>Panu Piotrowi Karbowskiemu</w:t>
      </w:r>
      <w:r w:rsidRPr="00C43D92">
        <w:rPr>
          <w:rFonts w:ascii="Century Gothic" w:hAnsi="Century Gothic"/>
          <w:sz w:val="18"/>
          <w:szCs w:val="18"/>
        </w:rPr>
        <w:t xml:space="preserve"> z wykonania obowiązków</w:t>
      </w:r>
      <w:r w:rsidRPr="00C43D92">
        <w:rPr>
          <w:rFonts w:ascii="Century Gothic" w:hAnsi="Century Gothic"/>
          <w:sz w:val="18"/>
          <w:szCs w:val="18"/>
          <w:lang w:val="pl-PL"/>
        </w:rPr>
        <w:t xml:space="preserve"> Członka Rady Nadzorczej Spółki w okresie od dnia 1 stycznia 2022 roku do dnia 31 grudnia 2022 roku.</w:t>
      </w:r>
    </w:p>
    <w:p w14:paraId="32D5B45E" w14:textId="77777777" w:rsidR="003C67A2" w:rsidRPr="00C43D92" w:rsidRDefault="003C67A2" w:rsidP="003C67A2">
      <w:pPr>
        <w:spacing w:after="120"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2</w:t>
      </w:r>
    </w:p>
    <w:p w14:paraId="4B754FCB" w14:textId="77777777" w:rsidR="003C67A2" w:rsidRPr="00C43D92" w:rsidRDefault="003C67A2" w:rsidP="003C67A2">
      <w:pPr>
        <w:pStyle w:val="Tekstpodstawowy2"/>
        <w:tabs>
          <w:tab w:val="right" w:leader="hyphen" w:pos="9214"/>
        </w:tabs>
        <w:spacing w:after="120" w:line="276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Uchwała wchodzi w życie z chwilą jej podjęcia.</w:t>
      </w:r>
    </w:p>
    <w:p w14:paraId="6E82E9D2" w14:textId="77777777" w:rsidR="003C67A2" w:rsidRPr="00C43D92" w:rsidRDefault="003C67A2" w:rsidP="003C67A2">
      <w:pPr>
        <w:spacing w:after="120" w:line="276" w:lineRule="auto"/>
        <w:rPr>
          <w:rFonts w:ascii="Century Gothic" w:hAnsi="Century Gothic"/>
          <w:sz w:val="18"/>
          <w:szCs w:val="18"/>
        </w:rPr>
      </w:pPr>
    </w:p>
    <w:p w14:paraId="2F511DA4" w14:textId="77777777" w:rsidR="003C67A2" w:rsidRPr="00C43D92" w:rsidRDefault="003C67A2" w:rsidP="003C67A2">
      <w:pPr>
        <w:pStyle w:val="Default"/>
        <w:spacing w:after="120" w:line="276" w:lineRule="auto"/>
        <w:rPr>
          <w:rFonts w:ascii="Century Gothic" w:hAnsi="Century Gothic" w:cs="Times New Roman"/>
          <w:b/>
          <w:color w:val="auto"/>
          <w:sz w:val="18"/>
          <w:szCs w:val="18"/>
          <w:u w:val="single"/>
        </w:rPr>
      </w:pPr>
      <w:r w:rsidRPr="00C43D92">
        <w:rPr>
          <w:rFonts w:ascii="Century Gothic" w:hAnsi="Century Gothic" w:cs="Times New Roman"/>
          <w:b/>
          <w:color w:val="auto"/>
          <w:sz w:val="18"/>
          <w:szCs w:val="18"/>
          <w:u w:val="single"/>
        </w:rPr>
        <w:t>Uzasadnienie projektu uchwały</w:t>
      </w:r>
    </w:p>
    <w:p w14:paraId="55EAFC43" w14:textId="77777777" w:rsidR="003C67A2" w:rsidRPr="00C43D92" w:rsidRDefault="003C67A2" w:rsidP="003C67A2">
      <w:pPr>
        <w:pStyle w:val="Default"/>
        <w:spacing w:after="120" w:line="276" w:lineRule="auto"/>
        <w:rPr>
          <w:rFonts w:ascii="Century Gothic" w:hAnsi="Century Gothic" w:cs="Times New Roman"/>
          <w:color w:val="auto"/>
          <w:sz w:val="18"/>
          <w:szCs w:val="18"/>
        </w:rPr>
      </w:pPr>
      <w:r w:rsidRPr="00C43D92">
        <w:rPr>
          <w:rFonts w:ascii="Century Gothic" w:hAnsi="Century Gothic" w:cs="Times New Roman"/>
          <w:color w:val="auto"/>
          <w:sz w:val="18"/>
          <w:szCs w:val="18"/>
        </w:rPr>
        <w:t xml:space="preserve">Głosowanie nad absolutorium przewidziane jest przez Kodeks spółek handlowych. </w:t>
      </w:r>
    </w:p>
    <w:p w14:paraId="32DC6E75" w14:textId="77777777" w:rsidR="003C67A2" w:rsidRPr="00C43D92" w:rsidRDefault="003C67A2" w:rsidP="003C67A2">
      <w:pPr>
        <w:pStyle w:val="CM3"/>
        <w:spacing w:after="0"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4D86495B" w14:textId="77777777" w:rsidR="003C67A2" w:rsidRPr="00C43D92" w:rsidRDefault="003C67A2" w:rsidP="003C67A2">
      <w:pPr>
        <w:pStyle w:val="CM3"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UCHWAŁA NR ____/2023</w:t>
      </w:r>
    </w:p>
    <w:p w14:paraId="33B91382" w14:textId="77777777" w:rsidR="003C67A2" w:rsidRPr="00C43D92" w:rsidRDefault="003C67A2" w:rsidP="003C67A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5E2E27D5" w14:textId="77777777" w:rsidR="003C67A2" w:rsidRPr="00C43D92" w:rsidRDefault="003C67A2" w:rsidP="003C67A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2BBB0CC4" w14:textId="5D21F1EF" w:rsidR="003C67A2" w:rsidRPr="00C43D92" w:rsidRDefault="003C67A2" w:rsidP="003C67A2">
      <w:pPr>
        <w:pStyle w:val="Default"/>
        <w:spacing w:line="276" w:lineRule="auto"/>
        <w:ind w:right="-78"/>
        <w:jc w:val="center"/>
        <w:rPr>
          <w:rFonts w:ascii="Century Gothic" w:hAnsi="Century Gothic" w:cs="Times New Roman"/>
          <w:b/>
          <w:bCs/>
          <w:color w:val="auto"/>
          <w:sz w:val="18"/>
          <w:szCs w:val="18"/>
        </w:rPr>
      </w:pPr>
      <w:r w:rsidRPr="00C43D92">
        <w:rPr>
          <w:rFonts w:ascii="Century Gothic" w:hAnsi="Century Gothic" w:cs="Times New Roman"/>
          <w:b/>
          <w:bCs/>
          <w:color w:val="auto"/>
          <w:sz w:val="18"/>
          <w:szCs w:val="18"/>
        </w:rPr>
        <w:t xml:space="preserve">z dnia </w:t>
      </w:r>
      <w:r w:rsidR="006E04E9">
        <w:rPr>
          <w:rFonts w:ascii="Century Gothic" w:hAnsi="Century Gothic" w:cs="Times New Roman"/>
          <w:b/>
          <w:bCs/>
          <w:color w:val="auto"/>
          <w:sz w:val="18"/>
          <w:szCs w:val="18"/>
        </w:rPr>
        <w:t xml:space="preserve">29 </w:t>
      </w:r>
      <w:r w:rsidRPr="00C43D92">
        <w:rPr>
          <w:rFonts w:ascii="Century Gothic" w:hAnsi="Century Gothic" w:cs="Times New Roman"/>
          <w:b/>
          <w:bCs/>
          <w:color w:val="auto"/>
          <w:sz w:val="18"/>
          <w:szCs w:val="18"/>
        </w:rPr>
        <w:t xml:space="preserve">czerwca 2023 roku </w:t>
      </w:r>
    </w:p>
    <w:p w14:paraId="41E594BE" w14:textId="77777777" w:rsidR="003C67A2" w:rsidRPr="00C43D92" w:rsidRDefault="003C67A2" w:rsidP="003C67A2">
      <w:pPr>
        <w:pStyle w:val="Nagwek1"/>
        <w:spacing w:line="276" w:lineRule="auto"/>
        <w:rPr>
          <w:rFonts w:ascii="Century Gothic" w:hAnsi="Century Gothic"/>
          <w:sz w:val="18"/>
          <w:szCs w:val="18"/>
          <w:lang w:val="pl-PL"/>
        </w:rPr>
      </w:pPr>
      <w:r w:rsidRPr="00C43D92">
        <w:rPr>
          <w:rFonts w:ascii="Century Gothic" w:hAnsi="Century Gothic"/>
          <w:sz w:val="18"/>
          <w:szCs w:val="18"/>
        </w:rPr>
        <w:t>w sprawie udzielenia absolutorium</w:t>
      </w:r>
      <w:r w:rsidRPr="00C43D92">
        <w:rPr>
          <w:rFonts w:ascii="Century Gothic" w:hAnsi="Century Gothic"/>
          <w:sz w:val="18"/>
          <w:szCs w:val="18"/>
          <w:lang w:val="pl-PL"/>
        </w:rPr>
        <w:t xml:space="preserve"> Mirosławie </w:t>
      </w:r>
      <w:proofErr w:type="spellStart"/>
      <w:r w:rsidRPr="00C43D92">
        <w:rPr>
          <w:rFonts w:ascii="Century Gothic" w:hAnsi="Century Gothic"/>
          <w:sz w:val="18"/>
          <w:szCs w:val="18"/>
          <w:lang w:val="pl-PL"/>
        </w:rPr>
        <w:t>Myśko</w:t>
      </w:r>
      <w:proofErr w:type="spellEnd"/>
      <w:r w:rsidRPr="00C43D92">
        <w:rPr>
          <w:rFonts w:ascii="Century Gothic" w:hAnsi="Century Gothic"/>
          <w:sz w:val="18"/>
          <w:szCs w:val="18"/>
          <w:lang w:val="pl-PL"/>
        </w:rPr>
        <w:t xml:space="preserve"> </w:t>
      </w:r>
      <w:r w:rsidRPr="00C43D92">
        <w:rPr>
          <w:rFonts w:ascii="Century Gothic" w:hAnsi="Century Gothic"/>
          <w:sz w:val="18"/>
          <w:szCs w:val="18"/>
        </w:rPr>
        <w:t>z wykonania przez ni</w:t>
      </w:r>
      <w:r w:rsidRPr="00C43D92">
        <w:rPr>
          <w:rFonts w:ascii="Century Gothic" w:hAnsi="Century Gothic"/>
          <w:sz w:val="18"/>
          <w:szCs w:val="18"/>
          <w:lang w:val="pl-PL"/>
        </w:rPr>
        <w:t>ą</w:t>
      </w:r>
      <w:r w:rsidRPr="00C43D92">
        <w:rPr>
          <w:rFonts w:ascii="Century Gothic" w:hAnsi="Century Gothic"/>
          <w:sz w:val="18"/>
          <w:szCs w:val="18"/>
        </w:rPr>
        <w:t xml:space="preserve"> obowiązków</w:t>
      </w:r>
      <w:r w:rsidRPr="00C43D92">
        <w:rPr>
          <w:rFonts w:ascii="Century Gothic" w:hAnsi="Century Gothic"/>
          <w:sz w:val="18"/>
          <w:szCs w:val="18"/>
          <w:lang w:val="pl-PL"/>
        </w:rPr>
        <w:t xml:space="preserve"> Członka Rady Nadzorczej Spółki</w:t>
      </w:r>
    </w:p>
    <w:p w14:paraId="1F881930" w14:textId="77777777" w:rsidR="003C67A2" w:rsidRPr="00C43D92" w:rsidRDefault="003C67A2" w:rsidP="003C67A2">
      <w:pPr>
        <w:tabs>
          <w:tab w:val="right" w:leader="hyphen" w:pos="9214"/>
        </w:tabs>
        <w:spacing w:after="120" w:line="276" w:lineRule="auto"/>
        <w:rPr>
          <w:rFonts w:ascii="Century Gothic" w:hAnsi="Century Gothic"/>
          <w:sz w:val="18"/>
          <w:szCs w:val="18"/>
        </w:rPr>
      </w:pPr>
    </w:p>
    <w:p w14:paraId="433B09F3" w14:textId="77777777" w:rsidR="003C67A2" w:rsidRPr="00C43D92" w:rsidRDefault="003C67A2" w:rsidP="003C67A2">
      <w:pPr>
        <w:tabs>
          <w:tab w:val="right" w:leader="hyphen" w:pos="9214"/>
        </w:tabs>
        <w:spacing w:after="120" w:line="276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Działając na podstawie art. 395 § 2 pkt 3 Kodeksu spółek handlowych, Zwyczajne Walne Zgromadzenie Spółki uchwala, co następuje:</w:t>
      </w:r>
    </w:p>
    <w:p w14:paraId="4AF97C01" w14:textId="77777777" w:rsidR="003C67A2" w:rsidRPr="00C43D92" w:rsidRDefault="003C67A2" w:rsidP="003C67A2">
      <w:pPr>
        <w:spacing w:after="120" w:line="276" w:lineRule="auto"/>
        <w:jc w:val="center"/>
        <w:rPr>
          <w:rFonts w:ascii="Century Gothic" w:hAnsi="Century Gothic"/>
          <w:sz w:val="18"/>
          <w:szCs w:val="18"/>
        </w:rPr>
      </w:pPr>
    </w:p>
    <w:p w14:paraId="60170C33" w14:textId="77777777" w:rsidR="003C67A2" w:rsidRPr="00C43D92" w:rsidRDefault="003C67A2" w:rsidP="003C67A2">
      <w:pPr>
        <w:spacing w:after="120"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1</w:t>
      </w:r>
    </w:p>
    <w:p w14:paraId="6F3BF88F" w14:textId="77777777" w:rsidR="003C67A2" w:rsidRPr="00C43D92" w:rsidRDefault="003C67A2" w:rsidP="003C67A2">
      <w:pPr>
        <w:pStyle w:val="Tekstpodstawowy2"/>
        <w:tabs>
          <w:tab w:val="right" w:leader="hyphen" w:pos="9214"/>
        </w:tabs>
        <w:spacing w:after="120" w:line="276" w:lineRule="auto"/>
        <w:rPr>
          <w:rFonts w:ascii="Century Gothic" w:hAnsi="Century Gothic"/>
          <w:sz w:val="18"/>
          <w:szCs w:val="18"/>
          <w:lang w:val="pl-PL"/>
        </w:rPr>
      </w:pPr>
      <w:r w:rsidRPr="00C43D92">
        <w:rPr>
          <w:rFonts w:ascii="Century Gothic" w:hAnsi="Century Gothic"/>
          <w:sz w:val="18"/>
          <w:szCs w:val="18"/>
        </w:rPr>
        <w:t xml:space="preserve">Udziela się absolutorium </w:t>
      </w:r>
      <w:r w:rsidRPr="00C43D92">
        <w:rPr>
          <w:rFonts w:ascii="Century Gothic" w:hAnsi="Century Gothic"/>
          <w:sz w:val="18"/>
          <w:szCs w:val="18"/>
          <w:lang w:val="pl-PL"/>
        </w:rPr>
        <w:t xml:space="preserve">Pani Mirosławie </w:t>
      </w:r>
      <w:proofErr w:type="spellStart"/>
      <w:r w:rsidRPr="00C43D92">
        <w:rPr>
          <w:rFonts w:ascii="Century Gothic" w:hAnsi="Century Gothic"/>
          <w:sz w:val="18"/>
          <w:szCs w:val="18"/>
          <w:lang w:val="pl-PL"/>
        </w:rPr>
        <w:t>Myśko</w:t>
      </w:r>
      <w:proofErr w:type="spellEnd"/>
      <w:r w:rsidRPr="00C43D92">
        <w:rPr>
          <w:rFonts w:ascii="Century Gothic" w:hAnsi="Century Gothic"/>
          <w:sz w:val="18"/>
          <w:szCs w:val="18"/>
          <w:lang w:val="pl-PL"/>
        </w:rPr>
        <w:t xml:space="preserve"> </w:t>
      </w:r>
      <w:r w:rsidRPr="00C43D92">
        <w:rPr>
          <w:rFonts w:ascii="Century Gothic" w:hAnsi="Century Gothic"/>
          <w:sz w:val="18"/>
          <w:szCs w:val="18"/>
        </w:rPr>
        <w:t>z wykonania obowiązków</w:t>
      </w:r>
      <w:r w:rsidRPr="00C43D92">
        <w:rPr>
          <w:rFonts w:ascii="Century Gothic" w:hAnsi="Century Gothic"/>
          <w:sz w:val="18"/>
          <w:szCs w:val="18"/>
          <w:lang w:val="pl-PL"/>
        </w:rPr>
        <w:t xml:space="preserve"> Członka Rady Nadzorczej Spółki w okresie od dnia 1 stycznia 2022 roku do dnia 31 grudnia 2022 roku.</w:t>
      </w:r>
    </w:p>
    <w:p w14:paraId="6ABB85B3" w14:textId="77777777" w:rsidR="003C67A2" w:rsidRPr="00C43D92" w:rsidRDefault="003C67A2" w:rsidP="003C67A2">
      <w:pPr>
        <w:spacing w:after="120"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2</w:t>
      </w:r>
    </w:p>
    <w:p w14:paraId="370518B1" w14:textId="77777777" w:rsidR="003C67A2" w:rsidRPr="00C43D92" w:rsidRDefault="003C67A2" w:rsidP="003C67A2">
      <w:pPr>
        <w:pStyle w:val="Tekstpodstawowy2"/>
        <w:tabs>
          <w:tab w:val="right" w:leader="hyphen" w:pos="9214"/>
        </w:tabs>
        <w:spacing w:after="120" w:line="276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Uchwała wchodzi w życie z chwilą jej podjęcia.</w:t>
      </w:r>
    </w:p>
    <w:p w14:paraId="59911105" w14:textId="77777777" w:rsidR="003C67A2" w:rsidRPr="00C43D92" w:rsidRDefault="003C67A2" w:rsidP="003C67A2">
      <w:pPr>
        <w:spacing w:after="120" w:line="276" w:lineRule="auto"/>
        <w:rPr>
          <w:rFonts w:ascii="Century Gothic" w:hAnsi="Century Gothic"/>
          <w:sz w:val="18"/>
          <w:szCs w:val="18"/>
        </w:rPr>
      </w:pPr>
    </w:p>
    <w:p w14:paraId="2D46DB0A" w14:textId="77777777" w:rsidR="003C67A2" w:rsidRPr="00C43D92" w:rsidRDefault="003C67A2" w:rsidP="003C67A2">
      <w:pPr>
        <w:pStyle w:val="Default"/>
        <w:spacing w:after="120" w:line="276" w:lineRule="auto"/>
        <w:rPr>
          <w:rFonts w:ascii="Century Gothic" w:hAnsi="Century Gothic" w:cs="Times New Roman"/>
          <w:b/>
          <w:color w:val="auto"/>
          <w:sz w:val="18"/>
          <w:szCs w:val="18"/>
          <w:u w:val="single"/>
        </w:rPr>
      </w:pPr>
      <w:r w:rsidRPr="00C43D92">
        <w:rPr>
          <w:rFonts w:ascii="Century Gothic" w:hAnsi="Century Gothic" w:cs="Times New Roman"/>
          <w:b/>
          <w:color w:val="auto"/>
          <w:sz w:val="18"/>
          <w:szCs w:val="18"/>
          <w:u w:val="single"/>
        </w:rPr>
        <w:t>Uzasadnienie projektu uchwały</w:t>
      </w:r>
    </w:p>
    <w:p w14:paraId="124DC988" w14:textId="77777777" w:rsidR="003C67A2" w:rsidRPr="00C43D92" w:rsidRDefault="003C67A2" w:rsidP="003C67A2">
      <w:pPr>
        <w:pStyle w:val="Default"/>
        <w:spacing w:after="120" w:line="276" w:lineRule="auto"/>
        <w:rPr>
          <w:rFonts w:ascii="Century Gothic" w:hAnsi="Century Gothic" w:cs="Times New Roman"/>
          <w:color w:val="auto"/>
          <w:sz w:val="18"/>
          <w:szCs w:val="18"/>
        </w:rPr>
      </w:pPr>
      <w:r w:rsidRPr="00C43D92">
        <w:rPr>
          <w:rFonts w:ascii="Century Gothic" w:hAnsi="Century Gothic" w:cs="Times New Roman"/>
          <w:color w:val="auto"/>
          <w:sz w:val="18"/>
          <w:szCs w:val="18"/>
        </w:rPr>
        <w:t xml:space="preserve">Głosowanie nad absolutorium przewidziane jest przez Kodeks spółek handlowych. </w:t>
      </w:r>
    </w:p>
    <w:p w14:paraId="4D39110A" w14:textId="77777777" w:rsidR="003C67A2" w:rsidRPr="00C43D92" w:rsidRDefault="003C67A2" w:rsidP="003C67A2">
      <w:pPr>
        <w:pStyle w:val="Default"/>
        <w:spacing w:after="120" w:line="276" w:lineRule="auto"/>
        <w:rPr>
          <w:rFonts w:ascii="Century Gothic" w:hAnsi="Century Gothic" w:cs="Times New Roman"/>
          <w:color w:val="auto"/>
          <w:sz w:val="18"/>
          <w:szCs w:val="18"/>
        </w:rPr>
      </w:pPr>
    </w:p>
    <w:p w14:paraId="214F9409" w14:textId="77777777" w:rsidR="003C67A2" w:rsidRPr="00C43D92" w:rsidRDefault="003C67A2" w:rsidP="003C67A2">
      <w:pPr>
        <w:pStyle w:val="CM3"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UCHWAŁA NR ____/2023</w:t>
      </w:r>
    </w:p>
    <w:p w14:paraId="04EEEA3A" w14:textId="77777777" w:rsidR="003C67A2" w:rsidRPr="00C43D92" w:rsidRDefault="003C67A2" w:rsidP="003C67A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5C9C5516" w14:textId="77777777" w:rsidR="003C67A2" w:rsidRPr="00C43D92" w:rsidRDefault="003C67A2" w:rsidP="003C67A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747918A9" w14:textId="344133CF" w:rsidR="003C67A2" w:rsidRPr="00C43D92" w:rsidRDefault="003C67A2" w:rsidP="003C67A2">
      <w:pPr>
        <w:pStyle w:val="Default"/>
        <w:spacing w:line="276" w:lineRule="auto"/>
        <w:ind w:right="-78"/>
        <w:jc w:val="center"/>
        <w:rPr>
          <w:rFonts w:ascii="Century Gothic" w:hAnsi="Century Gothic" w:cs="Times New Roman"/>
          <w:b/>
          <w:bCs/>
          <w:color w:val="auto"/>
          <w:sz w:val="18"/>
          <w:szCs w:val="18"/>
        </w:rPr>
      </w:pPr>
      <w:r w:rsidRPr="00C43D92">
        <w:rPr>
          <w:rFonts w:ascii="Century Gothic" w:hAnsi="Century Gothic" w:cs="Times New Roman"/>
          <w:b/>
          <w:bCs/>
          <w:color w:val="auto"/>
          <w:sz w:val="18"/>
          <w:szCs w:val="18"/>
        </w:rPr>
        <w:t xml:space="preserve">z dnia </w:t>
      </w:r>
      <w:r w:rsidR="006E04E9">
        <w:rPr>
          <w:rFonts w:ascii="Century Gothic" w:hAnsi="Century Gothic" w:cs="Times New Roman"/>
          <w:b/>
          <w:bCs/>
          <w:color w:val="auto"/>
          <w:sz w:val="18"/>
          <w:szCs w:val="18"/>
        </w:rPr>
        <w:t xml:space="preserve">29 </w:t>
      </w:r>
      <w:r w:rsidRPr="00C43D92">
        <w:rPr>
          <w:rFonts w:ascii="Century Gothic" w:hAnsi="Century Gothic" w:cs="Times New Roman"/>
          <w:b/>
          <w:bCs/>
          <w:color w:val="auto"/>
          <w:sz w:val="18"/>
          <w:szCs w:val="18"/>
        </w:rPr>
        <w:t xml:space="preserve">czerwca 2023 roku </w:t>
      </w:r>
    </w:p>
    <w:p w14:paraId="64B40C45" w14:textId="77777777" w:rsidR="003C67A2" w:rsidRPr="00C43D92" w:rsidRDefault="003C67A2" w:rsidP="003C67A2">
      <w:pPr>
        <w:pStyle w:val="Nagwek1"/>
        <w:spacing w:line="276" w:lineRule="auto"/>
        <w:rPr>
          <w:rFonts w:ascii="Century Gothic" w:hAnsi="Century Gothic"/>
          <w:sz w:val="18"/>
          <w:szCs w:val="18"/>
          <w:lang w:val="pl-PL"/>
        </w:rPr>
      </w:pPr>
      <w:r w:rsidRPr="00C43D92">
        <w:rPr>
          <w:rFonts w:ascii="Century Gothic" w:hAnsi="Century Gothic"/>
          <w:sz w:val="18"/>
          <w:szCs w:val="18"/>
        </w:rPr>
        <w:t>w sprawie udzielenia absolutorium</w:t>
      </w:r>
      <w:r w:rsidRPr="00C43D92">
        <w:rPr>
          <w:rFonts w:ascii="Century Gothic" w:hAnsi="Century Gothic"/>
          <w:sz w:val="18"/>
          <w:szCs w:val="18"/>
          <w:lang w:val="pl-PL"/>
        </w:rPr>
        <w:t xml:space="preserve"> Andrzejowi Kowalczykowi </w:t>
      </w:r>
      <w:r w:rsidRPr="00C43D92">
        <w:rPr>
          <w:rFonts w:ascii="Century Gothic" w:hAnsi="Century Gothic"/>
          <w:sz w:val="18"/>
          <w:szCs w:val="18"/>
        </w:rPr>
        <w:t>z wykonania przez niego obowiązków</w:t>
      </w:r>
      <w:r w:rsidRPr="00C43D92">
        <w:rPr>
          <w:rFonts w:ascii="Century Gothic" w:hAnsi="Century Gothic"/>
          <w:sz w:val="18"/>
          <w:szCs w:val="18"/>
          <w:lang w:val="pl-PL"/>
        </w:rPr>
        <w:t xml:space="preserve"> Członka Rady Nadzorczej Spółki</w:t>
      </w:r>
    </w:p>
    <w:p w14:paraId="6A479D16" w14:textId="77777777" w:rsidR="003C67A2" w:rsidRPr="00C43D92" w:rsidRDefault="003C67A2" w:rsidP="003C67A2">
      <w:pPr>
        <w:pStyle w:val="Nagwek2"/>
        <w:spacing w:after="120" w:line="276" w:lineRule="auto"/>
        <w:rPr>
          <w:rFonts w:ascii="Century Gothic" w:hAnsi="Century Gothic"/>
          <w:sz w:val="18"/>
          <w:szCs w:val="18"/>
          <w:lang w:val="pl-PL"/>
        </w:rPr>
      </w:pPr>
    </w:p>
    <w:p w14:paraId="58625604" w14:textId="77777777" w:rsidR="003C67A2" w:rsidRPr="00C43D92" w:rsidRDefault="003C67A2" w:rsidP="003C67A2">
      <w:pPr>
        <w:tabs>
          <w:tab w:val="right" w:leader="hyphen" w:pos="9214"/>
        </w:tabs>
        <w:spacing w:after="120" w:line="276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Działając na podstawie art. 395 § 2 pkt 3 Kodeksu spółek handlowych, Zwyczajne Walne Zgromadzenie Spółki uchwala, co następuje:</w:t>
      </w:r>
    </w:p>
    <w:p w14:paraId="4F8ACF6A" w14:textId="77777777" w:rsidR="003C67A2" w:rsidRPr="00C43D92" w:rsidRDefault="003C67A2" w:rsidP="003C67A2">
      <w:pPr>
        <w:spacing w:after="120" w:line="276" w:lineRule="auto"/>
        <w:jc w:val="center"/>
        <w:rPr>
          <w:rFonts w:ascii="Century Gothic" w:hAnsi="Century Gothic"/>
          <w:sz w:val="18"/>
          <w:szCs w:val="18"/>
        </w:rPr>
      </w:pPr>
    </w:p>
    <w:p w14:paraId="1B43E7EE" w14:textId="77777777" w:rsidR="003C67A2" w:rsidRPr="00C43D92" w:rsidRDefault="003C67A2" w:rsidP="003C67A2">
      <w:pPr>
        <w:spacing w:after="120"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lastRenderedPageBreak/>
        <w:t>§ 1</w:t>
      </w:r>
    </w:p>
    <w:p w14:paraId="172567CF" w14:textId="77777777" w:rsidR="003C67A2" w:rsidRPr="00C43D92" w:rsidRDefault="003C67A2" w:rsidP="003C67A2">
      <w:pPr>
        <w:pStyle w:val="Tekstpodstawowy2"/>
        <w:spacing w:after="120" w:line="276" w:lineRule="auto"/>
        <w:rPr>
          <w:rFonts w:ascii="Century Gothic" w:hAnsi="Century Gothic"/>
          <w:sz w:val="18"/>
          <w:szCs w:val="18"/>
          <w:lang w:val="pl-PL"/>
        </w:rPr>
      </w:pPr>
      <w:r w:rsidRPr="00C43D92">
        <w:rPr>
          <w:rFonts w:ascii="Century Gothic" w:hAnsi="Century Gothic"/>
          <w:sz w:val="18"/>
          <w:szCs w:val="18"/>
          <w:lang w:val="pl-PL"/>
        </w:rPr>
        <w:t xml:space="preserve">Udziela </w:t>
      </w:r>
      <w:r w:rsidRPr="00C43D92">
        <w:rPr>
          <w:rFonts w:ascii="Century Gothic" w:hAnsi="Century Gothic"/>
          <w:sz w:val="18"/>
          <w:szCs w:val="18"/>
        </w:rPr>
        <w:t xml:space="preserve">się absolutorium </w:t>
      </w:r>
      <w:r w:rsidRPr="00C43D92">
        <w:rPr>
          <w:rFonts w:ascii="Century Gothic" w:hAnsi="Century Gothic"/>
          <w:sz w:val="18"/>
          <w:szCs w:val="18"/>
          <w:lang w:val="pl-PL"/>
        </w:rPr>
        <w:t xml:space="preserve">Panu Andrzejowi Kowalczykowi </w:t>
      </w:r>
      <w:r w:rsidRPr="00C43D92">
        <w:rPr>
          <w:rFonts w:ascii="Century Gothic" w:hAnsi="Century Gothic"/>
          <w:sz w:val="18"/>
          <w:szCs w:val="18"/>
        </w:rPr>
        <w:t>z wykonania obowiązków</w:t>
      </w:r>
      <w:r w:rsidRPr="00C43D92">
        <w:rPr>
          <w:rFonts w:ascii="Century Gothic" w:hAnsi="Century Gothic"/>
          <w:sz w:val="18"/>
          <w:szCs w:val="18"/>
          <w:lang w:val="pl-PL"/>
        </w:rPr>
        <w:t xml:space="preserve"> Członka Rady Nadzorczej Spółki od dnia 1 stycznia 2022 roku do dnia 31 grudnia 2022 roku.</w:t>
      </w:r>
    </w:p>
    <w:p w14:paraId="110C3B95" w14:textId="77777777" w:rsidR="003C67A2" w:rsidRPr="00C43D92" w:rsidRDefault="003C67A2" w:rsidP="003C67A2">
      <w:pPr>
        <w:spacing w:after="120"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2</w:t>
      </w:r>
    </w:p>
    <w:p w14:paraId="1D566C44" w14:textId="77777777" w:rsidR="003C67A2" w:rsidRPr="00C43D92" w:rsidRDefault="003C67A2" w:rsidP="003C67A2">
      <w:pPr>
        <w:pStyle w:val="Tekstpodstawowy2"/>
        <w:tabs>
          <w:tab w:val="right" w:leader="hyphen" w:pos="9214"/>
        </w:tabs>
        <w:spacing w:after="120" w:line="276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Uchwała wchodzi w życie z chwilą jej podjęcia.</w:t>
      </w:r>
    </w:p>
    <w:p w14:paraId="17843BD5" w14:textId="77777777" w:rsidR="003C67A2" w:rsidRPr="00C43D92" w:rsidRDefault="003C67A2" w:rsidP="003C67A2">
      <w:pPr>
        <w:spacing w:after="120" w:line="276" w:lineRule="auto"/>
        <w:rPr>
          <w:rFonts w:ascii="Century Gothic" w:hAnsi="Century Gothic"/>
          <w:sz w:val="18"/>
          <w:szCs w:val="18"/>
        </w:rPr>
      </w:pPr>
    </w:p>
    <w:p w14:paraId="46F806A9" w14:textId="77777777" w:rsidR="003C67A2" w:rsidRPr="00C43D92" w:rsidRDefault="003C67A2" w:rsidP="003C67A2">
      <w:pPr>
        <w:pStyle w:val="Default"/>
        <w:spacing w:after="120" w:line="276" w:lineRule="auto"/>
        <w:rPr>
          <w:rFonts w:ascii="Century Gothic" w:hAnsi="Century Gothic" w:cs="Times New Roman"/>
          <w:b/>
          <w:color w:val="auto"/>
          <w:sz w:val="18"/>
          <w:szCs w:val="18"/>
          <w:u w:val="single"/>
        </w:rPr>
      </w:pPr>
      <w:r w:rsidRPr="00C43D92">
        <w:rPr>
          <w:rFonts w:ascii="Century Gothic" w:hAnsi="Century Gothic" w:cs="Times New Roman"/>
          <w:b/>
          <w:color w:val="auto"/>
          <w:sz w:val="18"/>
          <w:szCs w:val="18"/>
          <w:u w:val="single"/>
        </w:rPr>
        <w:t>Uzasadnienie projektu uchwały</w:t>
      </w:r>
    </w:p>
    <w:p w14:paraId="342468A6" w14:textId="77777777" w:rsidR="003C67A2" w:rsidRPr="00C43D92" w:rsidRDefault="003C67A2" w:rsidP="003C67A2">
      <w:pPr>
        <w:pStyle w:val="Default"/>
        <w:spacing w:after="120" w:line="276" w:lineRule="auto"/>
        <w:rPr>
          <w:rFonts w:ascii="Century Gothic" w:hAnsi="Century Gothic" w:cs="Times New Roman"/>
          <w:color w:val="auto"/>
          <w:sz w:val="18"/>
          <w:szCs w:val="18"/>
        </w:rPr>
      </w:pPr>
      <w:r w:rsidRPr="00C43D92">
        <w:rPr>
          <w:rFonts w:ascii="Century Gothic" w:hAnsi="Century Gothic" w:cs="Times New Roman"/>
          <w:color w:val="auto"/>
          <w:sz w:val="18"/>
          <w:szCs w:val="18"/>
        </w:rPr>
        <w:t xml:space="preserve">Głosowanie nad absolutorium przewidziane jest przez Kodeks spółek handlowych. </w:t>
      </w:r>
    </w:p>
    <w:p w14:paraId="73CF6751" w14:textId="77777777" w:rsidR="003C67A2" w:rsidRPr="00C43D92" w:rsidRDefault="003C67A2" w:rsidP="003C67A2">
      <w:pPr>
        <w:spacing w:after="120" w:line="276" w:lineRule="auto"/>
        <w:rPr>
          <w:rFonts w:ascii="Century Gothic" w:hAnsi="Century Gothic"/>
          <w:sz w:val="18"/>
          <w:szCs w:val="18"/>
        </w:rPr>
      </w:pPr>
      <w:bookmarkStart w:id="16" w:name="_Hlk103611834"/>
    </w:p>
    <w:bookmarkEnd w:id="16"/>
    <w:p w14:paraId="76BB8569" w14:textId="77777777" w:rsidR="003C67A2" w:rsidRPr="00C43D92" w:rsidRDefault="003C67A2" w:rsidP="003C67A2">
      <w:pPr>
        <w:pStyle w:val="CM3"/>
        <w:keepNext/>
        <w:widowControl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UCHWAŁA NR ____/2023</w:t>
      </w:r>
    </w:p>
    <w:p w14:paraId="12F9F812" w14:textId="77777777" w:rsidR="003C67A2" w:rsidRPr="00C43D92" w:rsidRDefault="003C67A2" w:rsidP="003C67A2">
      <w:pPr>
        <w:keepNext/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1AAE85CF" w14:textId="77777777" w:rsidR="003C67A2" w:rsidRPr="00C43D92" w:rsidRDefault="003C67A2" w:rsidP="003C67A2">
      <w:pPr>
        <w:keepNext/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345023AD" w14:textId="3132FEDD" w:rsidR="003C67A2" w:rsidRPr="00C43D92" w:rsidRDefault="003C67A2" w:rsidP="003C67A2">
      <w:pPr>
        <w:pStyle w:val="Default"/>
        <w:spacing w:line="276" w:lineRule="auto"/>
        <w:ind w:right="-78"/>
        <w:jc w:val="center"/>
        <w:rPr>
          <w:rFonts w:ascii="Century Gothic" w:hAnsi="Century Gothic" w:cs="Times New Roman"/>
          <w:b/>
          <w:bCs/>
          <w:color w:val="auto"/>
          <w:sz w:val="18"/>
          <w:szCs w:val="18"/>
        </w:rPr>
      </w:pPr>
      <w:r w:rsidRPr="00C43D92">
        <w:rPr>
          <w:rFonts w:ascii="Century Gothic" w:hAnsi="Century Gothic" w:cs="Times New Roman"/>
          <w:b/>
          <w:bCs/>
          <w:color w:val="auto"/>
          <w:sz w:val="18"/>
          <w:szCs w:val="18"/>
        </w:rPr>
        <w:t xml:space="preserve">z dnia </w:t>
      </w:r>
      <w:r w:rsidR="006E04E9">
        <w:rPr>
          <w:rFonts w:ascii="Century Gothic" w:hAnsi="Century Gothic" w:cs="Times New Roman"/>
          <w:b/>
          <w:bCs/>
          <w:color w:val="auto"/>
          <w:sz w:val="18"/>
          <w:szCs w:val="18"/>
        </w:rPr>
        <w:t xml:space="preserve">29 </w:t>
      </w:r>
      <w:r w:rsidRPr="00C43D92">
        <w:rPr>
          <w:rFonts w:ascii="Century Gothic" w:hAnsi="Century Gothic" w:cs="Times New Roman"/>
          <w:b/>
          <w:bCs/>
          <w:color w:val="auto"/>
          <w:sz w:val="18"/>
          <w:szCs w:val="18"/>
        </w:rPr>
        <w:t xml:space="preserve">czerwca 2023 roku </w:t>
      </w:r>
    </w:p>
    <w:p w14:paraId="017576A6" w14:textId="77777777" w:rsidR="003C67A2" w:rsidRPr="00C43D92" w:rsidRDefault="003C67A2" w:rsidP="003C67A2">
      <w:pPr>
        <w:pStyle w:val="Nagwek1"/>
        <w:spacing w:line="276" w:lineRule="auto"/>
        <w:rPr>
          <w:rFonts w:ascii="Century Gothic" w:hAnsi="Century Gothic"/>
          <w:sz w:val="18"/>
          <w:szCs w:val="18"/>
          <w:lang w:val="pl-PL"/>
        </w:rPr>
      </w:pPr>
      <w:r w:rsidRPr="00C43D92">
        <w:rPr>
          <w:rFonts w:ascii="Century Gothic" w:hAnsi="Century Gothic"/>
          <w:sz w:val="18"/>
          <w:szCs w:val="18"/>
        </w:rPr>
        <w:t>w sprawie udzielenia absolutorium</w:t>
      </w:r>
      <w:r w:rsidRPr="00C43D92">
        <w:rPr>
          <w:rFonts w:ascii="Century Gothic" w:hAnsi="Century Gothic"/>
          <w:sz w:val="18"/>
          <w:szCs w:val="18"/>
          <w:lang w:val="pl-PL"/>
        </w:rPr>
        <w:t xml:space="preserve"> Miłosławie Mazur </w:t>
      </w:r>
      <w:r w:rsidRPr="00C43D92">
        <w:rPr>
          <w:rFonts w:ascii="Century Gothic" w:hAnsi="Century Gothic"/>
          <w:sz w:val="18"/>
          <w:szCs w:val="18"/>
        </w:rPr>
        <w:t>z wykonania przez ni</w:t>
      </w:r>
      <w:r w:rsidRPr="00C43D92">
        <w:rPr>
          <w:rFonts w:ascii="Century Gothic" w:hAnsi="Century Gothic"/>
          <w:sz w:val="18"/>
          <w:szCs w:val="18"/>
          <w:lang w:val="pl-PL"/>
        </w:rPr>
        <w:t>ą</w:t>
      </w:r>
      <w:r w:rsidRPr="00C43D92">
        <w:rPr>
          <w:rFonts w:ascii="Century Gothic" w:hAnsi="Century Gothic"/>
          <w:sz w:val="18"/>
          <w:szCs w:val="18"/>
        </w:rPr>
        <w:t xml:space="preserve"> obowiązków</w:t>
      </w:r>
      <w:r w:rsidRPr="00C43D92">
        <w:rPr>
          <w:rFonts w:ascii="Century Gothic" w:hAnsi="Century Gothic"/>
          <w:sz w:val="18"/>
          <w:szCs w:val="18"/>
          <w:lang w:val="pl-PL"/>
        </w:rPr>
        <w:t xml:space="preserve"> Członka Rady Nadzorczej Spółki</w:t>
      </w:r>
    </w:p>
    <w:p w14:paraId="125566C5" w14:textId="77777777" w:rsidR="003C67A2" w:rsidRPr="00C43D92" w:rsidRDefault="003C67A2" w:rsidP="003C67A2">
      <w:pPr>
        <w:pStyle w:val="Nagwek2"/>
        <w:spacing w:after="120" w:line="276" w:lineRule="auto"/>
        <w:rPr>
          <w:rFonts w:ascii="Century Gothic" w:hAnsi="Century Gothic"/>
          <w:sz w:val="18"/>
          <w:szCs w:val="18"/>
          <w:lang w:val="pl-PL"/>
        </w:rPr>
      </w:pPr>
    </w:p>
    <w:p w14:paraId="71544A56" w14:textId="77777777" w:rsidR="003C67A2" w:rsidRPr="00C43D92" w:rsidRDefault="003C67A2" w:rsidP="003C67A2">
      <w:pPr>
        <w:tabs>
          <w:tab w:val="right" w:leader="hyphen" w:pos="9214"/>
        </w:tabs>
        <w:spacing w:after="120" w:line="276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Działając na podstawie art. 395 § 2 pkt 3 Kodeksu spółek handlowych, Zwyczajne Walne Zgromadzenie Spółki uchwala, co następuje:</w:t>
      </w:r>
    </w:p>
    <w:p w14:paraId="49B4C87B" w14:textId="77777777" w:rsidR="003C67A2" w:rsidRPr="00C43D92" w:rsidRDefault="003C67A2" w:rsidP="003C67A2">
      <w:pPr>
        <w:spacing w:after="120" w:line="276" w:lineRule="auto"/>
        <w:jc w:val="center"/>
        <w:rPr>
          <w:rFonts w:ascii="Century Gothic" w:hAnsi="Century Gothic"/>
          <w:sz w:val="18"/>
          <w:szCs w:val="18"/>
        </w:rPr>
      </w:pPr>
    </w:p>
    <w:p w14:paraId="377BE2E3" w14:textId="77777777" w:rsidR="003C67A2" w:rsidRPr="00C43D92" w:rsidRDefault="003C67A2" w:rsidP="003C67A2">
      <w:pPr>
        <w:spacing w:after="120"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1</w:t>
      </w:r>
    </w:p>
    <w:p w14:paraId="26BBEDE4" w14:textId="77777777" w:rsidR="003C67A2" w:rsidRPr="00C43D92" w:rsidRDefault="003C67A2" w:rsidP="003C67A2">
      <w:pPr>
        <w:pStyle w:val="Tekstpodstawowy2"/>
        <w:tabs>
          <w:tab w:val="right" w:leader="hyphen" w:pos="9214"/>
        </w:tabs>
        <w:spacing w:after="120" w:line="276" w:lineRule="auto"/>
        <w:rPr>
          <w:rFonts w:ascii="Century Gothic" w:hAnsi="Century Gothic"/>
          <w:sz w:val="18"/>
          <w:szCs w:val="18"/>
          <w:lang w:val="pl-PL"/>
        </w:rPr>
      </w:pPr>
      <w:r w:rsidRPr="00C43D92">
        <w:rPr>
          <w:rFonts w:ascii="Century Gothic" w:hAnsi="Century Gothic"/>
          <w:sz w:val="18"/>
          <w:szCs w:val="18"/>
        </w:rPr>
        <w:t xml:space="preserve">Udziela się absolutorium </w:t>
      </w:r>
      <w:r w:rsidRPr="00C43D92">
        <w:rPr>
          <w:rFonts w:ascii="Century Gothic" w:hAnsi="Century Gothic"/>
          <w:sz w:val="18"/>
          <w:szCs w:val="18"/>
          <w:lang w:val="pl-PL"/>
        </w:rPr>
        <w:t xml:space="preserve">Pani Miłosławie Mazur </w:t>
      </w:r>
      <w:r w:rsidRPr="00C43D92">
        <w:rPr>
          <w:rFonts w:ascii="Century Gothic" w:hAnsi="Century Gothic"/>
          <w:sz w:val="18"/>
          <w:szCs w:val="18"/>
        </w:rPr>
        <w:t>z wykonania obowiązków</w:t>
      </w:r>
      <w:r w:rsidRPr="00C43D92">
        <w:rPr>
          <w:rFonts w:ascii="Century Gothic" w:hAnsi="Century Gothic"/>
          <w:sz w:val="18"/>
          <w:szCs w:val="18"/>
          <w:lang w:val="pl-PL"/>
        </w:rPr>
        <w:t xml:space="preserve"> Członka Rady Nadzorczej Spółki w okresie od dnia 1 stycznia 2022 roku do dnia 9 czerwca 2022 roku.</w:t>
      </w:r>
    </w:p>
    <w:p w14:paraId="12A20BFD" w14:textId="77777777" w:rsidR="003C67A2" w:rsidRPr="00C43D92" w:rsidRDefault="003C67A2" w:rsidP="003C67A2">
      <w:pPr>
        <w:spacing w:after="120"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2</w:t>
      </w:r>
    </w:p>
    <w:p w14:paraId="6DB29950" w14:textId="77777777" w:rsidR="003C67A2" w:rsidRPr="00C43D92" w:rsidRDefault="003C67A2" w:rsidP="003C67A2">
      <w:pPr>
        <w:pStyle w:val="Tekstpodstawowy2"/>
        <w:tabs>
          <w:tab w:val="right" w:leader="hyphen" w:pos="9214"/>
        </w:tabs>
        <w:spacing w:after="120" w:line="276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Uchwała wchodzi w życie z chwilą jej podjęcia.</w:t>
      </w:r>
    </w:p>
    <w:p w14:paraId="77B078F0" w14:textId="77777777" w:rsidR="003C67A2" w:rsidRPr="00C43D92" w:rsidRDefault="003C67A2" w:rsidP="003C67A2">
      <w:pPr>
        <w:spacing w:after="120" w:line="276" w:lineRule="auto"/>
        <w:rPr>
          <w:rFonts w:ascii="Century Gothic" w:hAnsi="Century Gothic"/>
          <w:sz w:val="18"/>
          <w:szCs w:val="18"/>
        </w:rPr>
      </w:pPr>
    </w:p>
    <w:p w14:paraId="481C7829" w14:textId="77777777" w:rsidR="003C67A2" w:rsidRPr="00C43D92" w:rsidRDefault="003C67A2" w:rsidP="003C67A2">
      <w:pPr>
        <w:pStyle w:val="Default"/>
        <w:spacing w:after="120" w:line="276" w:lineRule="auto"/>
        <w:rPr>
          <w:rFonts w:ascii="Century Gothic" w:hAnsi="Century Gothic" w:cs="Times New Roman"/>
          <w:b/>
          <w:color w:val="auto"/>
          <w:sz w:val="18"/>
          <w:szCs w:val="18"/>
          <w:u w:val="single"/>
        </w:rPr>
      </w:pPr>
      <w:r w:rsidRPr="00C43D92">
        <w:rPr>
          <w:rFonts w:ascii="Century Gothic" w:hAnsi="Century Gothic" w:cs="Times New Roman"/>
          <w:b/>
          <w:color w:val="auto"/>
          <w:sz w:val="18"/>
          <w:szCs w:val="18"/>
          <w:u w:val="single"/>
        </w:rPr>
        <w:t>Uzasadnienie projektu uchwały</w:t>
      </w:r>
    </w:p>
    <w:p w14:paraId="073AA92B" w14:textId="77777777" w:rsidR="003C67A2" w:rsidRPr="00C43D92" w:rsidRDefault="003C67A2" w:rsidP="003C67A2">
      <w:pPr>
        <w:pStyle w:val="Default"/>
        <w:spacing w:after="120" w:line="276" w:lineRule="auto"/>
        <w:rPr>
          <w:rFonts w:ascii="Century Gothic" w:hAnsi="Century Gothic" w:cs="Times New Roman"/>
          <w:color w:val="auto"/>
          <w:sz w:val="18"/>
          <w:szCs w:val="18"/>
        </w:rPr>
      </w:pPr>
      <w:r w:rsidRPr="00C43D92">
        <w:rPr>
          <w:rFonts w:ascii="Century Gothic" w:hAnsi="Century Gothic" w:cs="Times New Roman"/>
          <w:color w:val="auto"/>
          <w:sz w:val="18"/>
          <w:szCs w:val="18"/>
        </w:rPr>
        <w:t xml:space="preserve">Głosowanie nad absolutorium przewidziane jest przez Kodeks spółek handlowych. </w:t>
      </w:r>
    </w:p>
    <w:p w14:paraId="70789C27" w14:textId="77777777" w:rsidR="003C67A2" w:rsidRPr="00C43D92" w:rsidRDefault="003C67A2" w:rsidP="003C67A2">
      <w:pPr>
        <w:pStyle w:val="Default"/>
        <w:spacing w:after="120" w:line="276" w:lineRule="auto"/>
        <w:rPr>
          <w:rFonts w:ascii="Century Gothic" w:hAnsi="Century Gothic" w:cs="Times New Roman"/>
          <w:color w:val="auto"/>
          <w:sz w:val="18"/>
          <w:szCs w:val="18"/>
        </w:rPr>
      </w:pPr>
      <w:bookmarkStart w:id="17" w:name="_Hlk103615436"/>
    </w:p>
    <w:p w14:paraId="5E0B7396" w14:textId="77777777" w:rsidR="003C67A2" w:rsidRPr="00C43D92" w:rsidRDefault="003C67A2" w:rsidP="003C67A2">
      <w:pPr>
        <w:pStyle w:val="CM3"/>
        <w:keepNext/>
        <w:widowControl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UCHWAŁA NR ____/2023</w:t>
      </w:r>
    </w:p>
    <w:p w14:paraId="785E1F39" w14:textId="77777777" w:rsidR="003C67A2" w:rsidRPr="00C43D92" w:rsidRDefault="003C67A2" w:rsidP="003C67A2">
      <w:pPr>
        <w:keepNext/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4DE0D6D3" w14:textId="77777777" w:rsidR="003C67A2" w:rsidRPr="00C43D92" w:rsidRDefault="003C67A2" w:rsidP="003C67A2">
      <w:pPr>
        <w:keepNext/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</w:p>
    <w:p w14:paraId="459E4614" w14:textId="11899853" w:rsidR="003C67A2" w:rsidRPr="00C43D92" w:rsidRDefault="003C67A2" w:rsidP="003C67A2">
      <w:pPr>
        <w:pStyle w:val="Default"/>
        <w:spacing w:line="276" w:lineRule="auto"/>
        <w:ind w:right="-78"/>
        <w:jc w:val="center"/>
        <w:rPr>
          <w:rFonts w:ascii="Century Gothic" w:hAnsi="Century Gothic" w:cs="Times New Roman"/>
          <w:b/>
          <w:bCs/>
          <w:color w:val="auto"/>
          <w:sz w:val="18"/>
          <w:szCs w:val="18"/>
        </w:rPr>
      </w:pPr>
      <w:r w:rsidRPr="00C43D92">
        <w:rPr>
          <w:rFonts w:ascii="Century Gothic" w:hAnsi="Century Gothic" w:cs="Times New Roman"/>
          <w:b/>
          <w:bCs/>
          <w:color w:val="auto"/>
          <w:sz w:val="18"/>
          <w:szCs w:val="18"/>
        </w:rPr>
        <w:t xml:space="preserve">z dnia </w:t>
      </w:r>
      <w:r w:rsidR="006E04E9">
        <w:rPr>
          <w:rFonts w:ascii="Century Gothic" w:hAnsi="Century Gothic" w:cs="Times New Roman"/>
          <w:b/>
          <w:bCs/>
          <w:color w:val="auto"/>
          <w:sz w:val="18"/>
          <w:szCs w:val="18"/>
        </w:rPr>
        <w:t xml:space="preserve">29 </w:t>
      </w:r>
      <w:r w:rsidRPr="00C43D92">
        <w:rPr>
          <w:rFonts w:ascii="Century Gothic" w:hAnsi="Century Gothic" w:cs="Times New Roman"/>
          <w:b/>
          <w:bCs/>
          <w:color w:val="auto"/>
          <w:sz w:val="18"/>
          <w:szCs w:val="18"/>
        </w:rPr>
        <w:t xml:space="preserve">czerwca 2023 roku </w:t>
      </w:r>
    </w:p>
    <w:p w14:paraId="63F3368B" w14:textId="77777777" w:rsidR="003C67A2" w:rsidRPr="00C43D92" w:rsidRDefault="003C67A2" w:rsidP="003C67A2">
      <w:pPr>
        <w:pStyle w:val="Nagwek1"/>
        <w:spacing w:line="276" w:lineRule="auto"/>
        <w:rPr>
          <w:rFonts w:ascii="Century Gothic" w:hAnsi="Century Gothic"/>
          <w:sz w:val="18"/>
          <w:szCs w:val="18"/>
          <w:lang w:val="pl-PL"/>
        </w:rPr>
      </w:pPr>
      <w:r w:rsidRPr="00C43D92">
        <w:rPr>
          <w:rFonts w:ascii="Century Gothic" w:hAnsi="Century Gothic"/>
          <w:sz w:val="18"/>
          <w:szCs w:val="18"/>
        </w:rPr>
        <w:t>w sprawie udzielenia absolutorium</w:t>
      </w:r>
      <w:r w:rsidRPr="00C43D92">
        <w:rPr>
          <w:rFonts w:ascii="Century Gothic" w:hAnsi="Century Gothic"/>
          <w:sz w:val="18"/>
          <w:szCs w:val="18"/>
          <w:lang w:val="pl-PL"/>
        </w:rPr>
        <w:t xml:space="preserve"> Martynie Jagodzińskiej </w:t>
      </w:r>
      <w:r w:rsidRPr="00C43D92">
        <w:rPr>
          <w:rFonts w:ascii="Century Gothic" w:hAnsi="Century Gothic"/>
          <w:sz w:val="18"/>
          <w:szCs w:val="18"/>
        </w:rPr>
        <w:t>z wykonania przez ni</w:t>
      </w:r>
      <w:r w:rsidRPr="00C43D92">
        <w:rPr>
          <w:rFonts w:ascii="Century Gothic" w:hAnsi="Century Gothic"/>
          <w:sz w:val="18"/>
          <w:szCs w:val="18"/>
          <w:lang w:val="pl-PL"/>
        </w:rPr>
        <w:t>ą</w:t>
      </w:r>
      <w:r w:rsidRPr="00C43D92">
        <w:rPr>
          <w:rFonts w:ascii="Century Gothic" w:hAnsi="Century Gothic"/>
          <w:sz w:val="18"/>
          <w:szCs w:val="18"/>
        </w:rPr>
        <w:t xml:space="preserve"> obowiązków</w:t>
      </w:r>
      <w:r w:rsidRPr="00C43D92">
        <w:rPr>
          <w:rFonts w:ascii="Century Gothic" w:hAnsi="Century Gothic"/>
          <w:sz w:val="18"/>
          <w:szCs w:val="18"/>
          <w:lang w:val="pl-PL"/>
        </w:rPr>
        <w:t xml:space="preserve"> Członka Rady Nadzorczej Spółki</w:t>
      </w:r>
    </w:p>
    <w:p w14:paraId="04806511" w14:textId="77777777" w:rsidR="003C67A2" w:rsidRPr="00C43D92" w:rsidRDefault="003C67A2" w:rsidP="003C67A2">
      <w:pPr>
        <w:pStyle w:val="Nagwek2"/>
        <w:spacing w:after="120" w:line="276" w:lineRule="auto"/>
        <w:rPr>
          <w:rFonts w:ascii="Century Gothic" w:hAnsi="Century Gothic"/>
          <w:sz w:val="18"/>
          <w:szCs w:val="18"/>
          <w:lang w:val="pl-PL"/>
        </w:rPr>
      </w:pPr>
    </w:p>
    <w:p w14:paraId="4CB1E63C" w14:textId="77777777" w:rsidR="003C67A2" w:rsidRPr="00C43D92" w:rsidRDefault="003C67A2" w:rsidP="003C67A2">
      <w:pPr>
        <w:tabs>
          <w:tab w:val="right" w:leader="hyphen" w:pos="9214"/>
        </w:tabs>
        <w:spacing w:after="120" w:line="276" w:lineRule="auto"/>
        <w:jc w:val="both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Działając na podstawie art. 395 § 2 pkt 3 Kodeksu spółek handlowych, Zwyczajne Walne Zgromadzenie Spółki uchwala, co następuje:</w:t>
      </w:r>
    </w:p>
    <w:p w14:paraId="5FDA7A51" w14:textId="77777777" w:rsidR="003C67A2" w:rsidRPr="00C43D92" w:rsidRDefault="003C67A2" w:rsidP="003C67A2">
      <w:pPr>
        <w:spacing w:after="120" w:line="276" w:lineRule="auto"/>
        <w:jc w:val="center"/>
        <w:rPr>
          <w:rFonts w:ascii="Century Gothic" w:hAnsi="Century Gothic"/>
          <w:sz w:val="18"/>
          <w:szCs w:val="18"/>
        </w:rPr>
      </w:pPr>
    </w:p>
    <w:p w14:paraId="5B934C31" w14:textId="77777777" w:rsidR="003C67A2" w:rsidRPr="00C43D92" w:rsidRDefault="003C67A2" w:rsidP="003C67A2">
      <w:pPr>
        <w:spacing w:after="120"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1</w:t>
      </w:r>
    </w:p>
    <w:p w14:paraId="3CDEDAAE" w14:textId="77777777" w:rsidR="003C67A2" w:rsidRPr="00C43D92" w:rsidRDefault="003C67A2" w:rsidP="003C67A2">
      <w:pPr>
        <w:pStyle w:val="Tekstpodstawowy2"/>
        <w:tabs>
          <w:tab w:val="right" w:leader="hyphen" w:pos="9214"/>
        </w:tabs>
        <w:spacing w:after="120" w:line="276" w:lineRule="auto"/>
        <w:rPr>
          <w:rFonts w:ascii="Century Gothic" w:hAnsi="Century Gothic"/>
          <w:sz w:val="18"/>
          <w:szCs w:val="18"/>
          <w:lang w:val="pl-PL"/>
        </w:rPr>
      </w:pPr>
      <w:r w:rsidRPr="00C43D92">
        <w:rPr>
          <w:rFonts w:ascii="Century Gothic" w:hAnsi="Century Gothic"/>
          <w:sz w:val="18"/>
          <w:szCs w:val="18"/>
        </w:rPr>
        <w:t xml:space="preserve">Udziela się absolutorium </w:t>
      </w:r>
      <w:r w:rsidRPr="00C43D92">
        <w:rPr>
          <w:rFonts w:ascii="Century Gothic" w:hAnsi="Century Gothic"/>
          <w:sz w:val="18"/>
          <w:szCs w:val="18"/>
          <w:lang w:val="pl-PL"/>
        </w:rPr>
        <w:t xml:space="preserve">Pani Martynie Jagodzińskiej </w:t>
      </w:r>
      <w:r w:rsidRPr="00C43D92">
        <w:rPr>
          <w:rFonts w:ascii="Century Gothic" w:hAnsi="Century Gothic"/>
          <w:sz w:val="18"/>
          <w:szCs w:val="18"/>
        </w:rPr>
        <w:t>z wykonania obowiązków</w:t>
      </w:r>
      <w:r w:rsidRPr="00C43D92">
        <w:rPr>
          <w:rFonts w:ascii="Century Gothic" w:hAnsi="Century Gothic"/>
          <w:sz w:val="18"/>
          <w:szCs w:val="18"/>
          <w:lang w:val="pl-PL"/>
        </w:rPr>
        <w:t xml:space="preserve"> Członka Rady Nadzorczej Spółki w okresie od dnia 29 czerwca 2022 roku do dnia 31 grudnia 2022 roku.</w:t>
      </w:r>
    </w:p>
    <w:p w14:paraId="4C7807BF" w14:textId="77777777" w:rsidR="003C67A2" w:rsidRPr="00C43D92" w:rsidRDefault="003C67A2" w:rsidP="003C67A2">
      <w:pPr>
        <w:spacing w:after="120"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§ 2</w:t>
      </w:r>
    </w:p>
    <w:p w14:paraId="33CE0F9E" w14:textId="77777777" w:rsidR="003C67A2" w:rsidRPr="00C43D92" w:rsidRDefault="003C67A2" w:rsidP="003C67A2">
      <w:pPr>
        <w:pStyle w:val="Tekstpodstawowy2"/>
        <w:tabs>
          <w:tab w:val="right" w:leader="hyphen" w:pos="9214"/>
        </w:tabs>
        <w:spacing w:after="120" w:line="276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Uchwała wchodzi w życie z chwilą jej podjęcia.</w:t>
      </w:r>
    </w:p>
    <w:p w14:paraId="0339E317" w14:textId="77777777" w:rsidR="003C67A2" w:rsidRPr="00C43D92" w:rsidRDefault="003C67A2" w:rsidP="003C67A2">
      <w:pPr>
        <w:spacing w:after="120" w:line="276" w:lineRule="auto"/>
        <w:rPr>
          <w:rFonts w:ascii="Century Gothic" w:hAnsi="Century Gothic"/>
          <w:sz w:val="18"/>
          <w:szCs w:val="18"/>
        </w:rPr>
      </w:pPr>
    </w:p>
    <w:p w14:paraId="5EC98FCB" w14:textId="77777777" w:rsidR="003C67A2" w:rsidRPr="00C43D92" w:rsidRDefault="003C67A2" w:rsidP="003C67A2">
      <w:pPr>
        <w:pStyle w:val="Default"/>
        <w:spacing w:after="120" w:line="276" w:lineRule="auto"/>
        <w:rPr>
          <w:rFonts w:ascii="Century Gothic" w:hAnsi="Century Gothic" w:cs="Times New Roman"/>
          <w:b/>
          <w:color w:val="auto"/>
          <w:sz w:val="18"/>
          <w:szCs w:val="18"/>
          <w:u w:val="single"/>
        </w:rPr>
      </w:pPr>
      <w:r w:rsidRPr="00C43D92">
        <w:rPr>
          <w:rFonts w:ascii="Century Gothic" w:hAnsi="Century Gothic" w:cs="Times New Roman"/>
          <w:b/>
          <w:color w:val="auto"/>
          <w:sz w:val="18"/>
          <w:szCs w:val="18"/>
          <w:u w:val="single"/>
        </w:rPr>
        <w:t>Uzasadnienie projektu uchwały</w:t>
      </w:r>
    </w:p>
    <w:p w14:paraId="759E3F8E" w14:textId="77777777" w:rsidR="003C67A2" w:rsidRPr="00117C62" w:rsidRDefault="003C67A2" w:rsidP="003C67A2">
      <w:pPr>
        <w:pStyle w:val="Default"/>
        <w:spacing w:after="120" w:line="276" w:lineRule="auto"/>
        <w:rPr>
          <w:rFonts w:ascii="Century Gothic" w:hAnsi="Century Gothic" w:cs="Times New Roman"/>
          <w:color w:val="auto"/>
          <w:sz w:val="18"/>
          <w:szCs w:val="18"/>
        </w:rPr>
      </w:pPr>
      <w:r w:rsidRPr="00C43D92">
        <w:rPr>
          <w:rFonts w:ascii="Century Gothic" w:hAnsi="Century Gothic" w:cs="Times New Roman"/>
          <w:color w:val="auto"/>
          <w:sz w:val="18"/>
          <w:szCs w:val="18"/>
        </w:rPr>
        <w:t>Głosowanie nad absolutorium przewidziane jest przez Kodeks spółek handlowych.</w:t>
      </w:r>
      <w:r w:rsidRPr="009E2C62">
        <w:rPr>
          <w:rFonts w:ascii="Century Gothic" w:hAnsi="Century Gothic" w:cs="Times New Roman"/>
          <w:color w:val="auto"/>
          <w:sz w:val="18"/>
          <w:szCs w:val="18"/>
        </w:rPr>
        <w:t xml:space="preserve"> </w:t>
      </w:r>
      <w:bookmarkEnd w:id="17"/>
    </w:p>
    <w:p w14:paraId="52F90F24" w14:textId="77777777" w:rsidR="003C67A2" w:rsidRDefault="003C67A2" w:rsidP="003C67A2"/>
    <w:p w14:paraId="4FC903A3" w14:textId="77777777" w:rsidR="00F36825" w:rsidRDefault="00F36825"/>
    <w:p w14:paraId="28B54CEC" w14:textId="77777777" w:rsidR="000B6B50" w:rsidRPr="00C43D92" w:rsidRDefault="000B6B50" w:rsidP="000B6B50">
      <w:pPr>
        <w:pStyle w:val="CM3"/>
        <w:keepNext/>
        <w:widowControl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UCHWAŁA NR ____/2023</w:t>
      </w:r>
    </w:p>
    <w:p w14:paraId="4E54B0CC" w14:textId="77777777" w:rsidR="000B6B50" w:rsidRPr="00C43D92" w:rsidRDefault="000B6B50" w:rsidP="000B6B50">
      <w:pPr>
        <w:keepNext/>
        <w:autoSpaceDE w:val="0"/>
        <w:autoSpaceDN w:val="0"/>
        <w:adjustRightInd w:val="0"/>
        <w:spacing w:after="0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220F601C" w14:textId="77777777" w:rsidR="000B6B50" w:rsidRPr="00C43D92" w:rsidRDefault="000B6B50" w:rsidP="000B6B50">
      <w:pPr>
        <w:keepNext/>
        <w:autoSpaceDE w:val="0"/>
        <w:autoSpaceDN w:val="0"/>
        <w:adjustRightInd w:val="0"/>
        <w:spacing w:after="0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  <w:r>
        <w:rPr>
          <w:rFonts w:ascii="Century Gothic" w:hAnsi="Century Gothic"/>
          <w:b/>
          <w:bCs/>
          <w:sz w:val="18"/>
          <w:szCs w:val="18"/>
        </w:rPr>
        <w:t xml:space="preserve"> (dalej Spółka)</w:t>
      </w:r>
    </w:p>
    <w:p w14:paraId="42E6D3CF" w14:textId="77777777" w:rsidR="000B6B50" w:rsidRDefault="000B6B50" w:rsidP="000B6B50">
      <w:pPr>
        <w:pStyle w:val="Default"/>
        <w:spacing w:line="276" w:lineRule="auto"/>
        <w:ind w:right="-78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r w:rsidRPr="00C43D92">
        <w:rPr>
          <w:rFonts w:ascii="Century Gothic" w:hAnsi="Century Gothic"/>
          <w:b/>
          <w:bCs/>
          <w:color w:val="auto"/>
          <w:sz w:val="18"/>
          <w:szCs w:val="18"/>
        </w:rPr>
        <w:t xml:space="preserve">z dnia </w:t>
      </w:r>
      <w:r>
        <w:rPr>
          <w:rFonts w:ascii="Century Gothic" w:hAnsi="Century Gothic"/>
          <w:b/>
          <w:bCs/>
          <w:color w:val="auto"/>
          <w:sz w:val="18"/>
          <w:szCs w:val="18"/>
        </w:rPr>
        <w:t xml:space="preserve">29 </w:t>
      </w:r>
      <w:r w:rsidRPr="00C43D92">
        <w:rPr>
          <w:rFonts w:ascii="Century Gothic" w:hAnsi="Century Gothic"/>
          <w:b/>
          <w:bCs/>
          <w:color w:val="auto"/>
          <w:sz w:val="18"/>
          <w:szCs w:val="18"/>
        </w:rPr>
        <w:t xml:space="preserve">czerwca 2023 roku </w:t>
      </w:r>
    </w:p>
    <w:p w14:paraId="2C588A89" w14:textId="77777777" w:rsidR="000B6B50" w:rsidRPr="00473365" w:rsidRDefault="000B6B50" w:rsidP="000B6B50">
      <w:pPr>
        <w:pStyle w:val="Default"/>
        <w:spacing w:line="276" w:lineRule="auto"/>
        <w:ind w:right="-78"/>
        <w:jc w:val="center"/>
        <w:rPr>
          <w:rFonts w:ascii="Century Gothic" w:hAnsi="Century Gothic"/>
          <w:b/>
          <w:bCs/>
          <w:sz w:val="18"/>
          <w:szCs w:val="18"/>
        </w:rPr>
      </w:pPr>
      <w:r w:rsidRPr="00473365">
        <w:rPr>
          <w:rFonts w:ascii="Century Gothic" w:hAnsi="Century Gothic"/>
          <w:b/>
          <w:bCs/>
          <w:sz w:val="18"/>
          <w:szCs w:val="18"/>
        </w:rPr>
        <w:t xml:space="preserve">w sprawie </w:t>
      </w:r>
      <w:r>
        <w:rPr>
          <w:rFonts w:ascii="Century Gothic" w:hAnsi="Century Gothic"/>
          <w:b/>
          <w:bCs/>
          <w:sz w:val="18"/>
          <w:szCs w:val="18"/>
        </w:rPr>
        <w:t>odwołania Członka Rady Nadzorczej Spółki</w:t>
      </w:r>
    </w:p>
    <w:p w14:paraId="5BC7778B" w14:textId="77777777" w:rsidR="000B6B50" w:rsidRDefault="000B6B50" w:rsidP="000B6B50">
      <w:pPr>
        <w:spacing w:after="120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0E41FE2B" w14:textId="77777777" w:rsidR="000B6B50" w:rsidRPr="00CF3D09" w:rsidRDefault="000B6B50" w:rsidP="000B6B50">
      <w:pPr>
        <w:spacing w:after="120"/>
        <w:jc w:val="center"/>
        <w:rPr>
          <w:rFonts w:ascii="Century Gothic" w:hAnsi="Century Gothic"/>
          <w:sz w:val="18"/>
          <w:szCs w:val="18"/>
        </w:rPr>
      </w:pPr>
      <w:r w:rsidRPr="00CF3D09">
        <w:rPr>
          <w:rFonts w:ascii="Century Gothic" w:hAnsi="Century Gothic"/>
          <w:sz w:val="18"/>
          <w:szCs w:val="18"/>
        </w:rPr>
        <w:t>§ 1</w:t>
      </w:r>
    </w:p>
    <w:p w14:paraId="14C075F7" w14:textId="77777777" w:rsidR="000B6B50" w:rsidRPr="00C43D92" w:rsidRDefault="000B6B50" w:rsidP="000B6B50">
      <w:pPr>
        <w:pStyle w:val="Tekstpodstawowy2"/>
        <w:tabs>
          <w:tab w:val="right" w:leader="hyphen" w:pos="9214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Działając na podstawie art. 385 § 1 Kodeksu spółek handlowych oraz § 13 ust. 2 Statutu Spółki, Zwyczajne Walne Zgromadzenie Spółki postanawia odwołać Panią/Pana ___________________ ze składu Rady Nadzorczej Spółki.</w:t>
      </w:r>
    </w:p>
    <w:p w14:paraId="367A3D01" w14:textId="77777777" w:rsidR="000B6B50" w:rsidRPr="00CF3D09" w:rsidRDefault="000B6B50" w:rsidP="000B6B50">
      <w:pPr>
        <w:spacing w:after="120"/>
        <w:jc w:val="center"/>
        <w:rPr>
          <w:rFonts w:ascii="Century Gothic" w:hAnsi="Century Gothic"/>
          <w:sz w:val="18"/>
          <w:szCs w:val="18"/>
        </w:rPr>
      </w:pPr>
      <w:r w:rsidRPr="00CF3D09">
        <w:rPr>
          <w:rFonts w:ascii="Century Gothic" w:hAnsi="Century Gothic"/>
          <w:sz w:val="18"/>
          <w:szCs w:val="18"/>
        </w:rPr>
        <w:t>§ 2</w:t>
      </w:r>
    </w:p>
    <w:p w14:paraId="0A8312A7" w14:textId="2C4D939D" w:rsidR="000B6B50" w:rsidRDefault="000B6B50" w:rsidP="000B6B50">
      <w:pPr>
        <w:pStyle w:val="Tekstpodstawowy2"/>
        <w:tabs>
          <w:tab w:val="right" w:leader="hyphen" w:pos="9214"/>
        </w:tabs>
        <w:spacing w:line="276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Uchwała wchodzi w życie z chwilą jej podjęcia.</w:t>
      </w:r>
    </w:p>
    <w:p w14:paraId="7ABC6A4D" w14:textId="77777777" w:rsidR="000B6B50" w:rsidRDefault="000B6B50" w:rsidP="000B6B50">
      <w:pPr>
        <w:pStyle w:val="Tekstpodstawowy2"/>
        <w:tabs>
          <w:tab w:val="right" w:leader="hyphen" w:pos="9214"/>
        </w:tabs>
        <w:spacing w:line="276" w:lineRule="auto"/>
        <w:rPr>
          <w:rFonts w:ascii="Century Gothic" w:hAnsi="Century Gothic"/>
          <w:sz w:val="18"/>
          <w:szCs w:val="18"/>
        </w:rPr>
      </w:pPr>
    </w:p>
    <w:p w14:paraId="3C6B6D97" w14:textId="77777777" w:rsidR="000B6B50" w:rsidRDefault="000B6B50" w:rsidP="000B6B50">
      <w:pPr>
        <w:pStyle w:val="Tekstpodstawowy2"/>
        <w:tabs>
          <w:tab w:val="right" w:leader="hyphen" w:pos="9214"/>
        </w:tabs>
        <w:spacing w:line="276" w:lineRule="auto"/>
        <w:rPr>
          <w:rFonts w:ascii="Century Gothic" w:hAnsi="Century Gothic"/>
          <w:sz w:val="18"/>
          <w:szCs w:val="18"/>
        </w:rPr>
      </w:pPr>
    </w:p>
    <w:p w14:paraId="409BD91C" w14:textId="77777777" w:rsidR="000B6B50" w:rsidRPr="00162444" w:rsidRDefault="000B6B50" w:rsidP="000B6B50">
      <w:pPr>
        <w:widowControl w:val="0"/>
        <w:autoSpaceDE w:val="0"/>
        <w:autoSpaceDN w:val="0"/>
        <w:adjustRightInd w:val="0"/>
        <w:spacing w:after="120" w:line="276" w:lineRule="auto"/>
        <w:rPr>
          <w:rFonts w:ascii="Century Gothic" w:hAnsi="Century Gothic"/>
          <w:b/>
          <w:color w:val="000000"/>
          <w:sz w:val="18"/>
          <w:szCs w:val="18"/>
          <w:u w:val="single"/>
        </w:rPr>
      </w:pPr>
      <w:r w:rsidRPr="00162444">
        <w:rPr>
          <w:rFonts w:ascii="Century Gothic" w:hAnsi="Century Gothic"/>
          <w:b/>
          <w:color w:val="000000"/>
          <w:sz w:val="18"/>
          <w:szCs w:val="18"/>
          <w:u w:val="single"/>
        </w:rPr>
        <w:t>Uzasadnienie projektu uchwały</w:t>
      </w:r>
    </w:p>
    <w:p w14:paraId="05BDBC30" w14:textId="44C231F3" w:rsidR="000B6B50" w:rsidRPr="000B6B50" w:rsidRDefault="000B6B50" w:rsidP="000B6B50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Projekt uchwały zgłoszony przez uprawnionego akcjonariusza. </w:t>
      </w:r>
      <w:r w:rsidRPr="009E2C62">
        <w:rPr>
          <w:rFonts w:ascii="Century Gothic" w:hAnsi="Century Gothic"/>
          <w:sz w:val="18"/>
          <w:szCs w:val="18"/>
        </w:rPr>
        <w:t>Odwoływanie Członków Rady Nadzorczej należy do kompetencji Walnego Zgromadzenia zgodnie z Kodeksem spółek handlowych oraz Statutem Spółki.</w:t>
      </w:r>
      <w:r w:rsidRPr="009E2C62">
        <w:rPr>
          <w:rFonts w:ascii="Century Gothic" w:eastAsia="Century Gothic" w:hAnsi="Century Gothic" w:cs="Century Gothic"/>
          <w:sz w:val="18"/>
          <w:szCs w:val="18"/>
        </w:rPr>
        <w:t xml:space="preserve"> </w:t>
      </w:r>
    </w:p>
    <w:p w14:paraId="505B1EF1" w14:textId="77777777" w:rsidR="000B6B50" w:rsidRDefault="000B6B50" w:rsidP="000B6B50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Century Gothic" w:hAnsi="Century Gothic"/>
          <w:sz w:val="18"/>
          <w:szCs w:val="18"/>
        </w:rPr>
      </w:pPr>
    </w:p>
    <w:p w14:paraId="323EF7E6" w14:textId="77777777" w:rsidR="000B6B50" w:rsidRPr="000B6B50" w:rsidRDefault="000B6B50" w:rsidP="000B6B50">
      <w:pPr>
        <w:pStyle w:val="Tekstpodstawowy2"/>
        <w:tabs>
          <w:tab w:val="right" w:leader="hyphen" w:pos="9214"/>
        </w:tabs>
        <w:spacing w:line="276" w:lineRule="auto"/>
        <w:rPr>
          <w:rFonts w:ascii="Century Gothic" w:hAnsi="Century Gothic"/>
          <w:sz w:val="18"/>
          <w:szCs w:val="18"/>
          <w:lang w:val="pl-PL"/>
        </w:rPr>
      </w:pPr>
    </w:p>
    <w:p w14:paraId="297F284B" w14:textId="77777777" w:rsidR="000B6B50" w:rsidRDefault="000B6B50" w:rsidP="000B6B50">
      <w:pPr>
        <w:pStyle w:val="Tekstpodstawowy2"/>
        <w:tabs>
          <w:tab w:val="right" w:leader="hyphen" w:pos="9214"/>
        </w:tabs>
        <w:spacing w:line="276" w:lineRule="auto"/>
        <w:rPr>
          <w:rFonts w:ascii="Century Gothic" w:hAnsi="Century Gothic"/>
          <w:sz w:val="18"/>
          <w:szCs w:val="18"/>
        </w:rPr>
      </w:pPr>
    </w:p>
    <w:p w14:paraId="4C4E94CF" w14:textId="77777777" w:rsidR="000B6B50" w:rsidRPr="00C43D92" w:rsidRDefault="000B6B50" w:rsidP="000B6B50">
      <w:pPr>
        <w:pStyle w:val="CM3"/>
        <w:keepNext/>
        <w:widowControl/>
        <w:spacing w:after="0" w:line="276" w:lineRule="auto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UCHWAŁA NR ____/2023</w:t>
      </w:r>
    </w:p>
    <w:p w14:paraId="7DAFB850" w14:textId="77777777" w:rsidR="000B6B50" w:rsidRPr="00C43D92" w:rsidRDefault="000B6B50" w:rsidP="000B6B50">
      <w:pPr>
        <w:keepNext/>
        <w:autoSpaceDE w:val="0"/>
        <w:autoSpaceDN w:val="0"/>
        <w:adjustRightInd w:val="0"/>
        <w:spacing w:after="0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 xml:space="preserve">Zwyczajnego Walnego Zgromadzenia </w:t>
      </w:r>
    </w:p>
    <w:p w14:paraId="593EE393" w14:textId="77777777" w:rsidR="000B6B50" w:rsidRPr="00C43D92" w:rsidRDefault="000B6B50" w:rsidP="000B6B50">
      <w:pPr>
        <w:keepNext/>
        <w:autoSpaceDE w:val="0"/>
        <w:autoSpaceDN w:val="0"/>
        <w:adjustRightInd w:val="0"/>
        <w:spacing w:after="0"/>
        <w:jc w:val="center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b/>
          <w:bCs/>
          <w:sz w:val="18"/>
          <w:szCs w:val="18"/>
        </w:rPr>
        <w:t>Big Cheese Studio S.A. z siedzibą w Łodzi</w:t>
      </w:r>
      <w:r>
        <w:rPr>
          <w:rFonts w:ascii="Century Gothic" w:hAnsi="Century Gothic"/>
          <w:b/>
          <w:bCs/>
          <w:sz w:val="18"/>
          <w:szCs w:val="18"/>
        </w:rPr>
        <w:t xml:space="preserve"> (dalej Spółka)</w:t>
      </w:r>
    </w:p>
    <w:p w14:paraId="5CAD6AD2" w14:textId="77777777" w:rsidR="000B6B50" w:rsidRDefault="000B6B50" w:rsidP="000B6B50">
      <w:pPr>
        <w:pStyle w:val="Default"/>
        <w:spacing w:line="276" w:lineRule="auto"/>
        <w:ind w:right="-78"/>
        <w:jc w:val="center"/>
        <w:rPr>
          <w:rFonts w:ascii="Century Gothic" w:hAnsi="Century Gothic"/>
          <w:b/>
          <w:bCs/>
          <w:color w:val="auto"/>
          <w:sz w:val="18"/>
          <w:szCs w:val="18"/>
        </w:rPr>
      </w:pPr>
      <w:r w:rsidRPr="00C43D92">
        <w:rPr>
          <w:rFonts w:ascii="Century Gothic" w:hAnsi="Century Gothic"/>
          <w:b/>
          <w:bCs/>
          <w:color w:val="auto"/>
          <w:sz w:val="18"/>
          <w:szCs w:val="18"/>
        </w:rPr>
        <w:t xml:space="preserve">z dnia </w:t>
      </w:r>
      <w:r>
        <w:rPr>
          <w:rFonts w:ascii="Century Gothic" w:hAnsi="Century Gothic"/>
          <w:b/>
          <w:bCs/>
          <w:color w:val="auto"/>
          <w:sz w:val="18"/>
          <w:szCs w:val="18"/>
        </w:rPr>
        <w:t xml:space="preserve">29 </w:t>
      </w:r>
      <w:r w:rsidRPr="00C43D92">
        <w:rPr>
          <w:rFonts w:ascii="Century Gothic" w:hAnsi="Century Gothic"/>
          <w:b/>
          <w:bCs/>
          <w:color w:val="auto"/>
          <w:sz w:val="18"/>
          <w:szCs w:val="18"/>
        </w:rPr>
        <w:t xml:space="preserve">czerwca 2023 roku </w:t>
      </w:r>
    </w:p>
    <w:p w14:paraId="03E7F420" w14:textId="77777777" w:rsidR="000B6B50" w:rsidRPr="00473365" w:rsidRDefault="000B6B50" w:rsidP="000B6B50">
      <w:pPr>
        <w:pStyle w:val="Default"/>
        <w:spacing w:line="276" w:lineRule="auto"/>
        <w:ind w:right="-78"/>
        <w:jc w:val="center"/>
        <w:rPr>
          <w:rFonts w:ascii="Century Gothic" w:hAnsi="Century Gothic"/>
          <w:b/>
          <w:bCs/>
          <w:sz w:val="18"/>
          <w:szCs w:val="18"/>
        </w:rPr>
      </w:pPr>
      <w:r w:rsidRPr="00473365">
        <w:rPr>
          <w:rFonts w:ascii="Century Gothic" w:hAnsi="Century Gothic"/>
          <w:b/>
          <w:bCs/>
          <w:sz w:val="18"/>
          <w:szCs w:val="18"/>
        </w:rPr>
        <w:t xml:space="preserve">w sprawie </w:t>
      </w:r>
      <w:r>
        <w:rPr>
          <w:rFonts w:ascii="Century Gothic" w:hAnsi="Century Gothic"/>
          <w:b/>
          <w:bCs/>
          <w:sz w:val="18"/>
          <w:szCs w:val="18"/>
        </w:rPr>
        <w:t>powołania Członka Rady Nadzorczej Spółki</w:t>
      </w:r>
    </w:p>
    <w:p w14:paraId="748D306F" w14:textId="77777777" w:rsidR="000B6B50" w:rsidRDefault="000B6B50" w:rsidP="000B6B50">
      <w:pPr>
        <w:spacing w:after="120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67881718" w14:textId="77777777" w:rsidR="000B6B50" w:rsidRPr="00CF3D09" w:rsidRDefault="000B6B50" w:rsidP="000B6B50">
      <w:pPr>
        <w:spacing w:after="120"/>
        <w:jc w:val="center"/>
        <w:rPr>
          <w:rFonts w:ascii="Century Gothic" w:hAnsi="Century Gothic"/>
          <w:sz w:val="18"/>
          <w:szCs w:val="18"/>
        </w:rPr>
      </w:pPr>
      <w:r w:rsidRPr="00CF3D09">
        <w:rPr>
          <w:rFonts w:ascii="Century Gothic" w:hAnsi="Century Gothic"/>
          <w:sz w:val="18"/>
          <w:szCs w:val="18"/>
        </w:rPr>
        <w:t>§ 1</w:t>
      </w:r>
    </w:p>
    <w:p w14:paraId="6AEAEED3" w14:textId="77777777" w:rsidR="000B6B50" w:rsidRPr="00C43D92" w:rsidRDefault="000B6B50" w:rsidP="000B6B50">
      <w:pPr>
        <w:pStyle w:val="Tekstpodstawowy2"/>
        <w:tabs>
          <w:tab w:val="right" w:leader="hyphen" w:pos="9214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Działając na podstawie art. 385 § 1 Kodeksu spółek handlowych oraz § 13 ust. 2 Statutu Spółki, Zwyczajne Walne Zgromadzenie Spółki postanawia powołać Panią/Pana ___________________ w skład Rady Nadzorczej Spółki.</w:t>
      </w:r>
    </w:p>
    <w:p w14:paraId="51D8FF33" w14:textId="77777777" w:rsidR="000B6B50" w:rsidRPr="00CF3D09" w:rsidRDefault="000B6B50" w:rsidP="000B6B50">
      <w:pPr>
        <w:spacing w:after="120"/>
        <w:jc w:val="center"/>
        <w:rPr>
          <w:rFonts w:ascii="Century Gothic" w:hAnsi="Century Gothic"/>
          <w:sz w:val="18"/>
          <w:szCs w:val="18"/>
        </w:rPr>
      </w:pPr>
      <w:r w:rsidRPr="00CF3D09">
        <w:rPr>
          <w:rFonts w:ascii="Century Gothic" w:hAnsi="Century Gothic"/>
          <w:sz w:val="18"/>
          <w:szCs w:val="18"/>
        </w:rPr>
        <w:t>§ 2</w:t>
      </w:r>
    </w:p>
    <w:p w14:paraId="0CC32CC2" w14:textId="70D063AB" w:rsidR="000B6B50" w:rsidRPr="00C43D92" w:rsidRDefault="000B6B50" w:rsidP="000B6B50">
      <w:pPr>
        <w:pStyle w:val="Tekstpodstawowy2"/>
        <w:tabs>
          <w:tab w:val="right" w:leader="hyphen" w:pos="9214"/>
        </w:tabs>
        <w:spacing w:line="276" w:lineRule="auto"/>
        <w:rPr>
          <w:rFonts w:ascii="Century Gothic" w:hAnsi="Century Gothic"/>
          <w:sz w:val="18"/>
          <w:szCs w:val="18"/>
        </w:rPr>
      </w:pPr>
      <w:r w:rsidRPr="00C43D92">
        <w:rPr>
          <w:rFonts w:ascii="Century Gothic" w:hAnsi="Century Gothic"/>
          <w:sz w:val="18"/>
          <w:szCs w:val="18"/>
        </w:rPr>
        <w:t>Uchwała wchodzi w życie z chwilą jej podjęcia.</w:t>
      </w:r>
    </w:p>
    <w:p w14:paraId="5023887F" w14:textId="77777777" w:rsidR="000B6B50" w:rsidRPr="00C43D92" w:rsidRDefault="000B6B50" w:rsidP="000B6B50">
      <w:pPr>
        <w:pStyle w:val="Tekstpodstawowy2"/>
        <w:tabs>
          <w:tab w:val="right" w:leader="hyphen" w:pos="9214"/>
        </w:tabs>
        <w:spacing w:line="276" w:lineRule="auto"/>
        <w:rPr>
          <w:rFonts w:ascii="Century Gothic" w:hAnsi="Century Gothic"/>
          <w:sz w:val="18"/>
          <w:szCs w:val="18"/>
        </w:rPr>
      </w:pPr>
    </w:p>
    <w:p w14:paraId="64D71282" w14:textId="77777777" w:rsidR="000B6B50" w:rsidRDefault="000B6B50" w:rsidP="000B6B50">
      <w:pPr>
        <w:widowControl w:val="0"/>
        <w:autoSpaceDE w:val="0"/>
        <w:autoSpaceDN w:val="0"/>
        <w:adjustRightInd w:val="0"/>
        <w:spacing w:after="120" w:line="276" w:lineRule="auto"/>
        <w:rPr>
          <w:rFonts w:ascii="Century Gothic" w:hAnsi="Century Gothic"/>
          <w:b/>
          <w:color w:val="000000"/>
          <w:sz w:val="18"/>
          <w:szCs w:val="18"/>
          <w:u w:val="single"/>
        </w:rPr>
      </w:pPr>
    </w:p>
    <w:p w14:paraId="1D74B170" w14:textId="25CDD7A8" w:rsidR="000B6B50" w:rsidRPr="00162444" w:rsidRDefault="000B6B50" w:rsidP="000B6B50">
      <w:pPr>
        <w:widowControl w:val="0"/>
        <w:autoSpaceDE w:val="0"/>
        <w:autoSpaceDN w:val="0"/>
        <w:adjustRightInd w:val="0"/>
        <w:spacing w:after="120" w:line="276" w:lineRule="auto"/>
        <w:rPr>
          <w:rFonts w:ascii="Century Gothic" w:hAnsi="Century Gothic"/>
          <w:b/>
          <w:color w:val="000000"/>
          <w:sz w:val="18"/>
          <w:szCs w:val="18"/>
          <w:u w:val="single"/>
        </w:rPr>
      </w:pPr>
      <w:r w:rsidRPr="00162444">
        <w:rPr>
          <w:rFonts w:ascii="Century Gothic" w:hAnsi="Century Gothic"/>
          <w:b/>
          <w:color w:val="000000"/>
          <w:sz w:val="18"/>
          <w:szCs w:val="18"/>
          <w:u w:val="single"/>
        </w:rPr>
        <w:t>Uzasadnienie projektu uchwały</w:t>
      </w:r>
    </w:p>
    <w:p w14:paraId="59C73744" w14:textId="77777777" w:rsidR="000B6B50" w:rsidRDefault="000B6B50" w:rsidP="000B6B50">
      <w:pPr>
        <w:spacing w:after="0" w:line="276" w:lineRule="auto"/>
        <w:ind w:right="1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Projekt uchwały zgłoszony przez uprawnionego akcjonariusza. </w:t>
      </w:r>
      <w:r w:rsidRPr="009E2C62">
        <w:rPr>
          <w:rFonts w:ascii="Century Gothic" w:hAnsi="Century Gothic"/>
          <w:sz w:val="18"/>
          <w:szCs w:val="18"/>
        </w:rPr>
        <w:t>Powoływanie Członków Rady Nadzorczej należy do kompetencji Walnego Zgromadzenia zgodnie z Kodeksem spółek handlowych oraz Statutem Spółki.</w:t>
      </w:r>
    </w:p>
    <w:p w14:paraId="20C7DC92" w14:textId="4AA0186C" w:rsidR="000B6B50" w:rsidRDefault="000B6B50" w:rsidP="000B6B50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Century Gothic" w:hAnsi="Century Gothic"/>
          <w:sz w:val="18"/>
          <w:szCs w:val="18"/>
        </w:rPr>
      </w:pPr>
    </w:p>
    <w:p w14:paraId="4B593933" w14:textId="77777777" w:rsidR="000B6B50" w:rsidRPr="000B6B50" w:rsidRDefault="000B6B50"/>
    <w:sectPr w:rsidR="000B6B50" w:rsidRPr="000B6B50">
      <w:headerReference w:type="default" r:id="rId7"/>
      <w:footerReference w:type="default" r:id="rId8"/>
      <w:pgSz w:w="11900" w:h="16840"/>
      <w:pgMar w:top="1380" w:right="1120" w:bottom="1417" w:left="136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84DC1" w14:textId="77777777" w:rsidR="007A5CF0" w:rsidRDefault="007A5CF0">
      <w:pPr>
        <w:spacing w:after="0" w:line="240" w:lineRule="auto"/>
      </w:pPr>
      <w:r>
        <w:separator/>
      </w:r>
    </w:p>
  </w:endnote>
  <w:endnote w:type="continuationSeparator" w:id="0">
    <w:p w14:paraId="08F18B8D" w14:textId="77777777" w:rsidR="007A5CF0" w:rsidRDefault="007A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B4DC" w14:textId="77777777" w:rsidR="00646324" w:rsidRPr="00CC5477" w:rsidRDefault="00000000">
    <w:pPr>
      <w:pStyle w:val="Stopka"/>
      <w:jc w:val="center"/>
      <w:rPr>
        <w:rFonts w:ascii="Century Gothic" w:hAnsi="Century Gothic"/>
        <w:sz w:val="16"/>
        <w:szCs w:val="16"/>
      </w:rPr>
    </w:pPr>
    <w:r w:rsidRPr="00CC5477">
      <w:rPr>
        <w:rFonts w:ascii="Century Gothic" w:hAnsi="Century Gothic"/>
        <w:sz w:val="16"/>
        <w:szCs w:val="16"/>
      </w:rPr>
      <w:fldChar w:fldCharType="begin"/>
    </w:r>
    <w:r w:rsidRPr="00CC5477">
      <w:rPr>
        <w:rFonts w:ascii="Century Gothic" w:hAnsi="Century Gothic"/>
        <w:sz w:val="16"/>
        <w:szCs w:val="16"/>
      </w:rPr>
      <w:instrText>PAGE   \* MERGEFORMAT</w:instrText>
    </w:r>
    <w:r w:rsidRPr="00CC5477">
      <w:rPr>
        <w:rFonts w:ascii="Century Gothic" w:hAnsi="Century Gothic"/>
        <w:sz w:val="16"/>
        <w:szCs w:val="16"/>
      </w:rPr>
      <w:fldChar w:fldCharType="separate"/>
    </w:r>
    <w:r w:rsidRPr="00CC5477">
      <w:rPr>
        <w:rFonts w:ascii="Century Gothic" w:hAnsi="Century Gothic"/>
        <w:noProof/>
        <w:sz w:val="16"/>
        <w:szCs w:val="16"/>
        <w:lang w:val="pl-PL"/>
      </w:rPr>
      <w:t>16</w:t>
    </w:r>
    <w:r w:rsidRPr="00CC5477">
      <w:rPr>
        <w:rFonts w:ascii="Century Gothic" w:hAnsi="Century Gothic"/>
        <w:sz w:val="16"/>
        <w:szCs w:val="16"/>
      </w:rPr>
      <w:fldChar w:fldCharType="end"/>
    </w:r>
  </w:p>
  <w:p w14:paraId="3A9C2846" w14:textId="77777777" w:rsidR="00646324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490D" w14:textId="77777777" w:rsidR="007A5CF0" w:rsidRDefault="007A5CF0">
      <w:pPr>
        <w:spacing w:after="0" w:line="240" w:lineRule="auto"/>
      </w:pPr>
      <w:r>
        <w:separator/>
      </w:r>
    </w:p>
  </w:footnote>
  <w:footnote w:type="continuationSeparator" w:id="0">
    <w:p w14:paraId="76ED6C63" w14:textId="77777777" w:rsidR="007A5CF0" w:rsidRDefault="007A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6A8ED" w14:textId="77777777" w:rsidR="00646324" w:rsidRPr="00E44A1A" w:rsidRDefault="00000000" w:rsidP="00A3566B">
    <w:pPr>
      <w:pStyle w:val="CM1"/>
      <w:jc w:val="center"/>
      <w:rPr>
        <w:rFonts w:ascii="Century Gothic" w:hAnsi="Century Gothic" w:cs="Arial"/>
        <w:b/>
        <w:bCs/>
        <w:color w:val="767171"/>
        <w:sz w:val="18"/>
        <w:szCs w:val="18"/>
      </w:rPr>
    </w:pPr>
    <w:r w:rsidRPr="00E44A1A">
      <w:rPr>
        <w:rFonts w:ascii="Century Gothic" w:hAnsi="Century Gothic" w:cs="Arial"/>
        <w:b/>
        <w:bCs/>
        <w:color w:val="767171"/>
        <w:sz w:val="18"/>
        <w:szCs w:val="18"/>
      </w:rPr>
      <w:t xml:space="preserve">Projekty Uchwał Zwyczajnego Walnego Zgromadzenia </w:t>
    </w:r>
    <w:r>
      <w:rPr>
        <w:rFonts w:ascii="Century Gothic" w:hAnsi="Century Gothic" w:cs="Arial"/>
        <w:b/>
        <w:bCs/>
        <w:color w:val="767171"/>
        <w:sz w:val="18"/>
        <w:szCs w:val="18"/>
      </w:rPr>
      <w:t xml:space="preserve">Big Cheese Studio </w:t>
    </w:r>
    <w:r w:rsidRPr="00E44A1A">
      <w:rPr>
        <w:rFonts w:ascii="Century Gothic" w:hAnsi="Century Gothic" w:cs="Arial"/>
        <w:b/>
        <w:bCs/>
        <w:color w:val="767171"/>
        <w:sz w:val="18"/>
        <w:szCs w:val="18"/>
      </w:rPr>
      <w:t>S.A.</w:t>
    </w:r>
  </w:p>
  <w:p w14:paraId="5B4B6590" w14:textId="77777777" w:rsidR="00646324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D3701"/>
    <w:multiLevelType w:val="hybridMultilevel"/>
    <w:tmpl w:val="C6A41A30"/>
    <w:lvl w:ilvl="0" w:tplc="BBB4836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43EA2C9E"/>
    <w:multiLevelType w:val="hybridMultilevel"/>
    <w:tmpl w:val="0D408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51BB2"/>
    <w:multiLevelType w:val="hybridMultilevel"/>
    <w:tmpl w:val="AE50D430"/>
    <w:lvl w:ilvl="0" w:tplc="F442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176D3"/>
    <w:multiLevelType w:val="hybridMultilevel"/>
    <w:tmpl w:val="846ED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22242"/>
    <w:multiLevelType w:val="hybridMultilevel"/>
    <w:tmpl w:val="3D541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15D8A"/>
    <w:multiLevelType w:val="hybridMultilevel"/>
    <w:tmpl w:val="972A9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E37B1"/>
    <w:multiLevelType w:val="hybridMultilevel"/>
    <w:tmpl w:val="258E1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935882">
    <w:abstractNumId w:val="1"/>
  </w:num>
  <w:num w:numId="2" w16cid:durableId="205946134">
    <w:abstractNumId w:val="4"/>
  </w:num>
  <w:num w:numId="3" w16cid:durableId="410661585">
    <w:abstractNumId w:val="5"/>
  </w:num>
  <w:num w:numId="4" w16cid:durableId="1142968491">
    <w:abstractNumId w:val="0"/>
  </w:num>
  <w:num w:numId="5" w16cid:durableId="1907759900">
    <w:abstractNumId w:val="2"/>
  </w:num>
  <w:num w:numId="6" w16cid:durableId="824932881">
    <w:abstractNumId w:val="3"/>
  </w:num>
  <w:num w:numId="7" w16cid:durableId="9278866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A2"/>
    <w:rsid w:val="000B6B50"/>
    <w:rsid w:val="003C67A2"/>
    <w:rsid w:val="00464D62"/>
    <w:rsid w:val="0051205F"/>
    <w:rsid w:val="0064087E"/>
    <w:rsid w:val="006A06B6"/>
    <w:rsid w:val="006E04E9"/>
    <w:rsid w:val="007A5CF0"/>
    <w:rsid w:val="009C0604"/>
    <w:rsid w:val="00B47F60"/>
    <w:rsid w:val="00BD766F"/>
    <w:rsid w:val="00F3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F2C1"/>
  <w15:chartTrackingRefBased/>
  <w15:docId w15:val="{EAC4B26E-4D1D-5443-8960-330F0583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7A2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67A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C67A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67A2"/>
    <w:rPr>
      <w:rFonts w:ascii="Times New Roman" w:eastAsia="Times New Roman" w:hAnsi="Times New Roman" w:cs="Times New Roman"/>
      <w:b/>
      <w:bCs/>
      <w:kern w:val="0"/>
      <w:sz w:val="28"/>
      <w:szCs w:val="20"/>
      <w:lang w:val="x-none" w:eastAsia="x-none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3C67A2"/>
    <w:rPr>
      <w:rFonts w:ascii="Times New Roman" w:eastAsia="Times New Roman" w:hAnsi="Times New Roman" w:cs="Times New Roman"/>
      <w:b/>
      <w:bCs/>
      <w:kern w:val="0"/>
      <w:szCs w:val="20"/>
      <w:lang w:val="x-none" w:eastAsia="x-none"/>
      <w14:ligatures w14:val="none"/>
    </w:rPr>
  </w:style>
  <w:style w:type="paragraph" w:customStyle="1" w:styleId="Default">
    <w:name w:val="Default"/>
    <w:rsid w:val="003C67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pl-PL"/>
      <w14:ligatures w14:val="none"/>
    </w:rPr>
  </w:style>
  <w:style w:type="paragraph" w:customStyle="1" w:styleId="CM1">
    <w:name w:val="CM1"/>
    <w:basedOn w:val="Default"/>
    <w:next w:val="Default"/>
    <w:uiPriority w:val="99"/>
    <w:rsid w:val="003C67A2"/>
    <w:pPr>
      <w:spacing w:line="331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3C67A2"/>
    <w:pPr>
      <w:spacing w:after="65"/>
    </w:pPr>
    <w:rPr>
      <w:rFonts w:cs="Times New Roman"/>
      <w:color w:val="auto"/>
    </w:rPr>
  </w:style>
  <w:style w:type="paragraph" w:styleId="Tekstpodstawowy2">
    <w:name w:val="Body Text 2"/>
    <w:basedOn w:val="Normalny"/>
    <w:link w:val="Tekstpodstawowy2Znak"/>
    <w:rsid w:val="003C67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3C67A2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3C67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67A2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C67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C67A2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C67A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3C67A2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C67A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3C67A2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Akapitzlist">
    <w:name w:val="List Paragraph"/>
    <w:aliases w:val="BulletC,Obiekt,List Paragraph"/>
    <w:basedOn w:val="Normalny"/>
    <w:link w:val="AkapitzlistZnak"/>
    <w:uiPriority w:val="34"/>
    <w:qFormat/>
    <w:rsid w:val="003C67A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BulletC Znak,Obiekt Znak,List Paragraph Znak"/>
    <w:link w:val="Akapitzlist"/>
    <w:uiPriority w:val="34"/>
    <w:locked/>
    <w:rsid w:val="003C67A2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a">
    <w:name w:val="_"/>
    <w:basedOn w:val="Domylnaczcionkaakapitu"/>
    <w:rsid w:val="003C67A2"/>
  </w:style>
  <w:style w:type="character" w:customStyle="1" w:styleId="ff1">
    <w:name w:val="ff1"/>
    <w:basedOn w:val="Domylnaczcionkaakapitu"/>
    <w:rsid w:val="003C67A2"/>
  </w:style>
  <w:style w:type="character" w:customStyle="1" w:styleId="ff4">
    <w:name w:val="ff4"/>
    <w:basedOn w:val="Domylnaczcionkaakapitu"/>
    <w:rsid w:val="003C67A2"/>
  </w:style>
  <w:style w:type="character" w:styleId="Odwoaniedokomentarza">
    <w:name w:val="annotation reference"/>
    <w:basedOn w:val="Domylnaczcionkaakapitu"/>
    <w:uiPriority w:val="99"/>
    <w:semiHidden/>
    <w:unhideWhenUsed/>
    <w:rsid w:val="003C67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7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7A2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7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7A2"/>
    <w:rPr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0B6B5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3001</Words>
  <Characters>18006</Characters>
  <Application>Microsoft Office Word</Application>
  <DocSecurity>0</DocSecurity>
  <Lines>150</Lines>
  <Paragraphs>41</Paragraphs>
  <ScaleCrop>false</ScaleCrop>
  <Company/>
  <LinksUpToDate>false</LinksUpToDate>
  <CharactersWithSpaces>20966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Stempniowska</dc:creator>
  <cp:keywords/>
  <dc:description/>
  <cp:lastModifiedBy>Wojtek Jaczewski</cp:lastModifiedBy>
  <cp:revision>2</cp:revision>
  <dcterms:created xsi:type="dcterms:W3CDTF">2023-06-06T21:31:00Z</dcterms:created>
  <dcterms:modified xsi:type="dcterms:W3CDTF">2023-06-06T21:31:00Z</dcterms:modified>
</cp:coreProperties>
</file>